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DB" w:rsidRPr="001F14C3" w:rsidRDefault="003E0ADB" w:rsidP="003E0ADB">
      <w:pPr>
        <w:pStyle w:val="NormalWeb"/>
        <w:spacing w:after="0" w:afterAutospacing="0"/>
        <w:jc w:val="both"/>
        <w:rPr>
          <w:rFonts w:ascii="Book Antiqua" w:hAnsi="Book Antiqua"/>
          <w:b/>
          <w:sz w:val="12"/>
          <w:szCs w:val="12"/>
        </w:rPr>
      </w:pPr>
      <w:r w:rsidRPr="001F14C3">
        <w:rPr>
          <w:rFonts w:ascii="Book Antiqua" w:hAnsi="Book Antiqua"/>
          <w:noProof/>
          <w:sz w:val="12"/>
          <w:szCs w:val="1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ABE1669" wp14:editId="696EB6C0">
            <wp:simplePos x="0" y="0"/>
            <wp:positionH relativeFrom="column">
              <wp:posOffset>5251450</wp:posOffset>
            </wp:positionH>
            <wp:positionV relativeFrom="paragraph">
              <wp:posOffset>-87630</wp:posOffset>
            </wp:positionV>
            <wp:extent cx="455295" cy="657225"/>
            <wp:effectExtent l="0" t="0" r="1905" b="9525"/>
            <wp:wrapSquare wrapText="bothSides"/>
            <wp:docPr id="1" name="Imagen 1" descr="Descripción: 3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3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003399"/>
                        </a:clrFrom>
                        <a:clrTo>
                          <a:srgbClr val="00339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4C3">
        <w:rPr>
          <w:rFonts w:ascii="Book Antiqua" w:hAnsi="Book Antiqua"/>
          <w:b/>
          <w:sz w:val="12"/>
          <w:szCs w:val="12"/>
        </w:rPr>
        <w:t xml:space="preserve">COLEGIO IGNACIO CARRERA PINTO                                                                                                                                                                                  </w:t>
      </w:r>
    </w:p>
    <w:p w:rsidR="003E0ADB" w:rsidRPr="001F14C3" w:rsidRDefault="003E0ADB" w:rsidP="003E0ADB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12"/>
          <w:szCs w:val="12"/>
        </w:rPr>
      </w:pPr>
      <w:r w:rsidRPr="001F14C3">
        <w:rPr>
          <w:rFonts w:ascii="Book Antiqua" w:hAnsi="Book Antiqua"/>
          <w:b/>
          <w:sz w:val="12"/>
          <w:szCs w:val="12"/>
        </w:rPr>
        <w:t>UNIDAD TÉCNICO PEDAGÓGICA</w:t>
      </w:r>
    </w:p>
    <w:p w:rsidR="003E0ADB" w:rsidRPr="001F14C3" w:rsidRDefault="003E0ADB" w:rsidP="003E0ADB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12"/>
          <w:szCs w:val="12"/>
        </w:rPr>
      </w:pPr>
      <w:r w:rsidRPr="001F14C3">
        <w:rPr>
          <w:rFonts w:ascii="Book Antiqua" w:hAnsi="Book Antiqua"/>
          <w:b/>
          <w:sz w:val="12"/>
          <w:szCs w:val="12"/>
        </w:rPr>
        <w:t>PROFESORA LAURA VERÓNICA OSSA MEDINA</w:t>
      </w:r>
    </w:p>
    <w:p w:rsidR="003E0ADB" w:rsidRPr="00A90084" w:rsidRDefault="008470E8" w:rsidP="008470E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GUÍA DE TRABAJO QUÍMICA </w:t>
      </w:r>
      <w:r w:rsidR="00F536BC">
        <w:rPr>
          <w:rFonts w:ascii="Arial" w:hAnsi="Arial" w:cs="Arial"/>
          <w:sz w:val="20"/>
          <w:szCs w:val="20"/>
        </w:rPr>
        <w:t xml:space="preserve">DIFERENCIADO 4 ° </w:t>
      </w:r>
      <w:r>
        <w:rPr>
          <w:rFonts w:ascii="Arial" w:hAnsi="Arial" w:cs="Arial"/>
          <w:sz w:val="20"/>
          <w:szCs w:val="20"/>
        </w:rPr>
        <w:t>MEDIO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3619"/>
        <w:gridCol w:w="2162"/>
        <w:gridCol w:w="1175"/>
      </w:tblGrid>
      <w:tr w:rsidR="003E0ADB" w:rsidRPr="00A90084" w:rsidTr="00E46B23">
        <w:tc>
          <w:tcPr>
            <w:tcW w:w="1539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0084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3752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0084">
              <w:rPr>
                <w:rFonts w:ascii="Arial" w:hAnsi="Arial" w:cs="Arial"/>
                <w:sz w:val="20"/>
                <w:szCs w:val="20"/>
              </w:rPr>
              <w:t xml:space="preserve">PUNTAJE TOTAL </w:t>
            </w:r>
          </w:p>
        </w:tc>
        <w:tc>
          <w:tcPr>
            <w:tcW w:w="1222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ADB" w:rsidRPr="00A90084" w:rsidTr="00E46B23">
        <w:tc>
          <w:tcPr>
            <w:tcW w:w="1539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0084"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  <w:tc>
          <w:tcPr>
            <w:tcW w:w="3752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0084">
              <w:rPr>
                <w:rFonts w:ascii="Arial" w:hAnsi="Arial" w:cs="Arial"/>
                <w:sz w:val="20"/>
                <w:szCs w:val="20"/>
              </w:rPr>
              <w:t>PUNTAJE  OBTENIDO</w:t>
            </w:r>
          </w:p>
        </w:tc>
        <w:tc>
          <w:tcPr>
            <w:tcW w:w="1222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ADB" w:rsidRPr="00A90084" w:rsidTr="00E46B23">
        <w:tc>
          <w:tcPr>
            <w:tcW w:w="1539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0084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752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ADB" w:rsidRPr="00A90084" w:rsidTr="00E46B23">
        <w:tc>
          <w:tcPr>
            <w:tcW w:w="1539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0084">
              <w:rPr>
                <w:rFonts w:ascii="Arial" w:hAnsi="Arial" w:cs="Arial"/>
                <w:sz w:val="20"/>
                <w:szCs w:val="20"/>
              </w:rPr>
              <w:t>ASIGNATURA</w:t>
            </w:r>
          </w:p>
        </w:tc>
        <w:tc>
          <w:tcPr>
            <w:tcW w:w="3752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Química</w:t>
            </w:r>
          </w:p>
        </w:tc>
        <w:tc>
          <w:tcPr>
            <w:tcW w:w="2207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222" w:type="dxa"/>
          </w:tcPr>
          <w:p w:rsidR="003E0ADB" w:rsidRPr="00A90084" w:rsidRDefault="003E0ADB" w:rsidP="00E46B23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AA588C" w:rsidRDefault="003E0ADB" w:rsidP="00F536BC">
      <w:pPr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OBJETIVO</w:t>
      </w:r>
      <w:r w:rsidRPr="00F90B1C">
        <w:rPr>
          <w:rFonts w:ascii="Arial" w:hAnsi="Arial" w:cs="Arial"/>
          <w:sz w:val="20"/>
          <w:szCs w:val="20"/>
          <w:lang w:val="es-CL"/>
        </w:rPr>
        <w:t>:</w:t>
      </w:r>
      <w:r w:rsidR="00F536BC">
        <w:rPr>
          <w:rFonts w:ascii="Arial" w:hAnsi="Arial" w:cs="Arial"/>
          <w:sz w:val="20"/>
          <w:szCs w:val="20"/>
          <w:lang w:val="es-CL"/>
        </w:rPr>
        <w:t xml:space="preserve"> Comprender las características de los sólidos</w:t>
      </w:r>
    </w:p>
    <w:p w:rsidR="00647859" w:rsidRDefault="00647859" w:rsidP="00F536BC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647859" w:rsidRDefault="00647859" w:rsidP="00647859">
      <w:pPr>
        <w:shd w:val="clear" w:color="auto" w:fill="FFFFFF"/>
        <w:textAlignment w:val="baseline"/>
        <w:rPr>
          <w:color w:val="404040"/>
          <w:lang w:eastAsia="es-CL"/>
        </w:rPr>
      </w:pPr>
      <w:r>
        <w:rPr>
          <w:color w:val="404040"/>
          <w:lang w:eastAsia="es-CL"/>
        </w:rPr>
        <w:t>INSTRUCCIONES:</w:t>
      </w:r>
    </w:p>
    <w:p w:rsidR="00647859" w:rsidRDefault="00647859" w:rsidP="00647859">
      <w:pPr>
        <w:shd w:val="clear" w:color="auto" w:fill="FFFFFF"/>
        <w:textAlignment w:val="baseline"/>
        <w:rPr>
          <w:color w:val="404040"/>
          <w:lang w:eastAsia="es-CL"/>
        </w:rPr>
      </w:pPr>
      <w:r>
        <w:rPr>
          <w:color w:val="404040"/>
          <w:lang w:eastAsia="es-CL"/>
        </w:rPr>
        <w:t xml:space="preserve">Leer comprensivamente la guía complementaria y elaborar </w:t>
      </w:r>
      <w:r>
        <w:rPr>
          <w:color w:val="404040"/>
          <w:lang w:eastAsia="es-CL"/>
        </w:rPr>
        <w:t>UN esquema RESUMEN POR TÍTULO</w:t>
      </w:r>
      <w:r>
        <w:rPr>
          <w:color w:val="404040"/>
          <w:lang w:eastAsia="es-CL"/>
        </w:rPr>
        <w:t xml:space="preserve"> para resumir ideas y principales conceptos acerca de las características y clasificación de los sólidos.</w:t>
      </w:r>
      <w:r>
        <w:rPr>
          <w:color w:val="404040"/>
          <w:lang w:eastAsia="es-CL"/>
        </w:rPr>
        <w:t xml:space="preserve"> ARCHIVAR CADA ESQUEMA DE ESTA GUÍA Y LA ANTERIOR EN UNA CARPETA PORTAFOLIO O EN SU </w:t>
      </w:r>
      <w:proofErr w:type="gramStart"/>
      <w:r>
        <w:rPr>
          <w:color w:val="404040"/>
          <w:lang w:eastAsia="es-CL"/>
        </w:rPr>
        <w:t>CUADERNO  DE</w:t>
      </w:r>
      <w:proofErr w:type="gramEnd"/>
      <w:r>
        <w:rPr>
          <w:color w:val="404040"/>
          <w:lang w:eastAsia="es-CL"/>
        </w:rPr>
        <w:t xml:space="preserve"> MANERA ORDENADA PARA SU POSTERIOR REVISIÓN</w:t>
      </w:r>
    </w:p>
    <w:p w:rsidR="00647859" w:rsidRDefault="00647859" w:rsidP="00F536BC">
      <w:pPr>
        <w:jc w:val="both"/>
      </w:pPr>
    </w:p>
    <w:p w:rsidR="00AE2E5B" w:rsidRDefault="00AE2E5B">
      <w:pPr>
        <w:rPr>
          <w:noProof/>
        </w:rPr>
      </w:pPr>
    </w:p>
    <w:p w:rsidR="00AA588C" w:rsidRDefault="00AE2E5B">
      <w:r w:rsidRPr="00AE2E5B">
        <w:rPr>
          <w:noProof/>
          <w:lang w:val="en-US" w:eastAsia="en-US"/>
        </w:rPr>
        <w:drawing>
          <wp:inline distT="0" distB="0" distL="0" distR="0">
            <wp:extent cx="5172075" cy="1714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D6E" w:rsidRDefault="003B4D6E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9"/>
          <w:szCs w:val="19"/>
          <w:lang w:val="es-CL" w:eastAsia="en-US"/>
        </w:rPr>
      </w:pPr>
    </w:p>
    <w:p w:rsidR="00AE2E5B" w:rsidRDefault="00AE2E5B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9"/>
          <w:szCs w:val="19"/>
          <w:lang w:val="es-CL" w:eastAsia="en-US"/>
        </w:rPr>
      </w:pP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Las propiedades macroscópicas de un sólido están determinadas por su estructura a nivel molecular. Los sólidos se clasifican en </w:t>
      </w: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 xml:space="preserve">cristalinos 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y </w:t>
      </w: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>amorfos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. Un </w:t>
      </w: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 xml:space="preserve">sólido cristalino 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es un sólido en el que sus átomos, iones o moléculas se acomodan en una estructura ordenada, es decir ocupan posiciones específicas. Ejemplo: el hielo, NaCl, C (diamante). Un </w:t>
      </w: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 xml:space="preserve">sólido amorfo 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>(del griego sin forma) es un sólido en el que sus átomos, iones o moléculas están desordenados y al azar. Ejemplo: manteca,</w:t>
      </w:r>
    </w:p>
    <w:p w:rsidR="00AE2E5B" w:rsidRDefault="00AE2E5B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9"/>
          <w:szCs w:val="19"/>
          <w:lang w:val="es-CL" w:eastAsia="en-US"/>
        </w:rPr>
      </w:pPr>
      <w:r>
        <w:rPr>
          <w:rFonts w:ascii="Verdana" w:eastAsiaTheme="minorHAnsi" w:hAnsi="Verdana" w:cs="Verdana"/>
          <w:sz w:val="19"/>
          <w:szCs w:val="19"/>
          <w:lang w:val="es-CL" w:eastAsia="en-US"/>
        </w:rPr>
        <w:t>goma, vidrio.</w:t>
      </w:r>
    </w:p>
    <w:p w:rsidR="00AE2E5B" w:rsidRDefault="00AE2E5B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9"/>
          <w:szCs w:val="19"/>
          <w:lang w:val="es-CL" w:eastAsia="en-US"/>
        </w:rPr>
      </w:pP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Los </w:t>
      </w: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 xml:space="preserve">sólidos cristalinos 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funden a temperaturas definidas, tienen superficies planas y lisas bien definidas, denominadas </w:t>
      </w: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>caras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, que tienen ángulos definidos en sus </w:t>
      </w: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 xml:space="preserve">aristas. 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Las caras están formadas por agrupaciones ordenadas de átomos. Los </w:t>
      </w: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 xml:space="preserve">sólidos amorfos 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>no poseen caras bien definidas, a no ser que hayan sido moldeados o cortados. No poseen un punto de fusión definido.</w:t>
      </w:r>
    </w:p>
    <w:p w:rsidR="00AE2E5B" w:rsidRDefault="00AE2E5B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9"/>
          <w:szCs w:val="19"/>
          <w:lang w:val="es-CL" w:eastAsia="en-US"/>
        </w:rPr>
      </w:pPr>
      <w:r>
        <w:rPr>
          <w:rFonts w:ascii="Verdana" w:eastAsiaTheme="minorHAnsi" w:hAnsi="Verdana" w:cs="Verdana"/>
          <w:sz w:val="19"/>
          <w:szCs w:val="19"/>
          <w:lang w:val="es-CL" w:eastAsia="en-US"/>
        </w:rPr>
        <w:t>Se reblandecen dentro de cierto intervalo de temperatura.</w:t>
      </w:r>
    </w:p>
    <w:p w:rsidR="00AE2E5B" w:rsidRDefault="00AE2E5B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9"/>
          <w:szCs w:val="19"/>
          <w:lang w:val="es-CL" w:eastAsia="en-US"/>
        </w:rPr>
      </w:pP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Cuando algunos sólidos se funden, se obtienen </w:t>
      </w: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>cristales líquidos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>, un estado de la materia que</w:t>
      </w:r>
      <w:r w:rsidR="004E068B"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 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presenta simultáneamente propiedades de líquidos y de sólido cristalino. Los cristales líquidos son sustancias que fluyen como líquidos viscosos, pero sus moléculas se ubican en un arreglo moderadamente ordenado, como un cristal. Son ejemplos de una </w:t>
      </w:r>
      <w:proofErr w:type="spellStart"/>
      <w:r>
        <w:rPr>
          <w:rFonts w:ascii="Verdana" w:eastAsiaTheme="minorHAnsi" w:hAnsi="Verdana" w:cs="Verdana"/>
          <w:b/>
          <w:bCs/>
          <w:sz w:val="19"/>
          <w:szCs w:val="19"/>
          <w:lang w:val="es-CL" w:eastAsia="en-US"/>
        </w:rPr>
        <w:t>mesofase</w:t>
      </w:r>
      <w:proofErr w:type="spellEnd"/>
      <w:r>
        <w:rPr>
          <w:rFonts w:ascii="Verdana" w:eastAsiaTheme="minorHAnsi" w:hAnsi="Verdana" w:cs="Verdana"/>
          <w:b/>
          <w:bCs/>
          <w:sz w:val="19"/>
          <w:szCs w:val="19"/>
          <w:lang w:val="es-CL" w:eastAsia="en-US"/>
        </w:rPr>
        <w:t xml:space="preserve">, 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>un estado intermedio de la materia con la fluidez de un líquido y algo del orden molecular de un sólido. Tienen mucha aplicación en la industria de la electrónica porque responden a los cambios de temperatura y de campo eléctrico.</w:t>
      </w:r>
    </w:p>
    <w:p w:rsidR="00AE2E5B" w:rsidRDefault="00AE2E5B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</w:pP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Los </w:t>
      </w:r>
      <w:r>
        <w:rPr>
          <w:rFonts w:ascii="Verdana" w:eastAsiaTheme="minorHAnsi" w:hAnsi="Verdana" w:cs="Verdana"/>
          <w:i/>
          <w:iCs/>
          <w:sz w:val="19"/>
          <w:szCs w:val="19"/>
          <w:lang w:val="es-CL" w:eastAsia="en-US"/>
        </w:rPr>
        <w:t xml:space="preserve">sólidos cristalinos 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se clasifican según el tipo de enlace que mantiene unidos a los átomos, iones o moléculas en: </w:t>
      </w:r>
      <w:r>
        <w:rPr>
          <w:rFonts w:ascii="Verdana" w:eastAsiaTheme="minorHAnsi" w:hAnsi="Verdana" w:cs="Verdana"/>
          <w:b/>
          <w:bCs/>
          <w:sz w:val="19"/>
          <w:szCs w:val="19"/>
          <w:lang w:val="es-CL" w:eastAsia="en-US"/>
        </w:rPr>
        <w:t xml:space="preserve">sólidos </w:t>
      </w: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>metálicos, sólidos iónicos, sólidos reticulares o covalentes, y</w:t>
      </w:r>
    </w:p>
    <w:p w:rsidR="00AE2E5B" w:rsidRDefault="00AE2E5B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9"/>
          <w:szCs w:val="19"/>
          <w:lang w:val="es-CL" w:eastAsia="en-US"/>
        </w:rPr>
      </w:pP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 xml:space="preserve">sólidos moleculares. 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Los </w:t>
      </w: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 xml:space="preserve">metales o sólidos metálicos 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>consisten en cationes que se mantienen</w:t>
      </w:r>
    </w:p>
    <w:p w:rsidR="00AE2E5B" w:rsidRDefault="00AE2E5B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9"/>
          <w:szCs w:val="19"/>
          <w:lang w:val="es-CL" w:eastAsia="en-US"/>
        </w:rPr>
      </w:pPr>
      <w:r>
        <w:rPr>
          <w:rFonts w:ascii="Verdana" w:eastAsiaTheme="minorHAnsi" w:hAnsi="Verdana" w:cs="Verdana"/>
          <w:sz w:val="19"/>
          <w:szCs w:val="19"/>
          <w:lang w:val="es-CL" w:eastAsia="en-US"/>
        </w:rPr>
        <w:t>unidos por un mar de electrones.</w:t>
      </w:r>
    </w:p>
    <w:p w:rsidR="00AE2E5B" w:rsidRDefault="00AE2E5B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9"/>
          <w:szCs w:val="19"/>
          <w:lang w:val="es-CL" w:eastAsia="en-US"/>
        </w:rPr>
      </w:pP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Los </w:t>
      </w: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 xml:space="preserve">sólidos iónicos 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>se forman a partir de las atracciones mutuas entre cationes y aniones.</w:t>
      </w:r>
    </w:p>
    <w:p w:rsidR="00AE2E5B" w:rsidRDefault="00AE2E5B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9"/>
          <w:szCs w:val="19"/>
          <w:lang w:val="es-CL" w:eastAsia="en-US"/>
        </w:rPr>
      </w:pP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Los </w:t>
      </w:r>
      <w:r>
        <w:rPr>
          <w:rFonts w:ascii="Verdana" w:eastAsiaTheme="minorHAnsi" w:hAnsi="Verdana" w:cs="Verdana"/>
          <w:b/>
          <w:bCs/>
          <w:i/>
          <w:iCs/>
          <w:sz w:val="19"/>
          <w:szCs w:val="19"/>
          <w:lang w:val="es-CL" w:eastAsia="en-US"/>
        </w:rPr>
        <w:t>sólidos reticulares o covalentes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>, consisten en átomos unidos covalentemente con sus átomos</w:t>
      </w:r>
    </w:p>
    <w:p w:rsidR="00AE2E5B" w:rsidRDefault="00AE2E5B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9"/>
          <w:szCs w:val="19"/>
          <w:lang w:val="es-CL" w:eastAsia="en-US"/>
        </w:rPr>
      </w:pPr>
      <w:r>
        <w:rPr>
          <w:rFonts w:ascii="Verdana" w:eastAsiaTheme="minorHAnsi" w:hAnsi="Verdana" w:cs="Verdana"/>
          <w:sz w:val="19"/>
          <w:szCs w:val="19"/>
          <w:lang w:val="es-CL" w:eastAsia="en-US"/>
        </w:rPr>
        <w:t>vecinos en toda la extensión del sólido.</w:t>
      </w:r>
    </w:p>
    <w:p w:rsidR="00AE2E5B" w:rsidRDefault="00AE2E5B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9"/>
          <w:szCs w:val="19"/>
          <w:lang w:val="es-CL" w:eastAsia="en-US"/>
        </w:rPr>
      </w:pPr>
    </w:p>
    <w:p w:rsidR="00AE2E5B" w:rsidRDefault="00AE2E5B" w:rsidP="00C416EB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9"/>
          <w:szCs w:val="19"/>
          <w:lang w:val="es-CL" w:eastAsia="en-US"/>
        </w:rPr>
      </w:pPr>
      <w:r>
        <w:rPr>
          <w:rFonts w:ascii="Verdana" w:eastAsiaTheme="minorHAnsi" w:hAnsi="Verdana" w:cs="Verdana"/>
          <w:sz w:val="19"/>
          <w:szCs w:val="19"/>
          <w:lang w:val="es-CL" w:eastAsia="en-US"/>
        </w:rPr>
        <w:t xml:space="preserve">Los </w:t>
      </w:r>
      <w:r>
        <w:rPr>
          <w:rFonts w:ascii="Verdana" w:eastAsiaTheme="minorHAnsi" w:hAnsi="Verdana" w:cs="Verdana"/>
          <w:b/>
          <w:bCs/>
          <w:sz w:val="19"/>
          <w:szCs w:val="19"/>
          <w:lang w:val="es-CL" w:eastAsia="en-US"/>
        </w:rPr>
        <w:t xml:space="preserve">sólidos moleculares </w:t>
      </w:r>
      <w:r>
        <w:rPr>
          <w:rFonts w:ascii="Verdana" w:eastAsiaTheme="minorHAnsi" w:hAnsi="Verdana" w:cs="Verdana"/>
          <w:sz w:val="19"/>
          <w:szCs w:val="19"/>
          <w:lang w:val="es-CL" w:eastAsia="en-US"/>
        </w:rPr>
        <w:t>son agrupaciones de diferentes moléculas que se mantienen unidas debido únicamente a las fuerzas intermoleculares.</w:t>
      </w:r>
    </w:p>
    <w:p w:rsidR="00AE2E5B" w:rsidRDefault="00AE2E5B" w:rsidP="00C416EB">
      <w:pPr>
        <w:jc w:val="both"/>
        <w:rPr>
          <w:rFonts w:ascii="Verdana" w:eastAsiaTheme="minorHAnsi" w:hAnsi="Verdana" w:cs="Verdana"/>
          <w:b/>
          <w:bCs/>
          <w:sz w:val="20"/>
          <w:szCs w:val="20"/>
          <w:lang w:val="es-CL" w:eastAsia="en-US"/>
        </w:rPr>
      </w:pPr>
    </w:p>
    <w:p w:rsidR="00AE2E5B" w:rsidRDefault="00AE2E5B" w:rsidP="00C416EB">
      <w:pPr>
        <w:jc w:val="both"/>
        <w:rPr>
          <w:rFonts w:ascii="Verdana" w:eastAsiaTheme="minorHAnsi" w:hAnsi="Verdana" w:cs="Verdana"/>
          <w:b/>
          <w:bCs/>
          <w:sz w:val="20"/>
          <w:szCs w:val="20"/>
          <w:lang w:val="es-CL" w:eastAsia="en-US"/>
        </w:rPr>
      </w:pPr>
    </w:p>
    <w:p w:rsidR="00AE2E5B" w:rsidRDefault="00AE2E5B" w:rsidP="00C416EB">
      <w:pPr>
        <w:jc w:val="both"/>
        <w:rPr>
          <w:rFonts w:ascii="Verdana" w:eastAsiaTheme="minorHAnsi" w:hAnsi="Verdana" w:cs="Verdana"/>
          <w:b/>
          <w:bCs/>
          <w:sz w:val="20"/>
          <w:szCs w:val="20"/>
          <w:lang w:val="es-CL" w:eastAsia="en-US"/>
        </w:rPr>
      </w:pPr>
    </w:p>
    <w:p w:rsidR="00AE2E5B" w:rsidRDefault="00AE2E5B" w:rsidP="00C416EB">
      <w:pPr>
        <w:jc w:val="both"/>
        <w:rPr>
          <w:rFonts w:ascii="Verdana" w:eastAsiaTheme="minorHAnsi" w:hAnsi="Verdana" w:cs="Verdana"/>
          <w:b/>
          <w:bCs/>
          <w:sz w:val="20"/>
          <w:szCs w:val="20"/>
          <w:lang w:val="es-CL" w:eastAsia="en-US"/>
        </w:rPr>
      </w:pPr>
    </w:p>
    <w:p w:rsidR="00AE2E5B" w:rsidRDefault="00AE2E5B" w:rsidP="00C416EB">
      <w:pPr>
        <w:jc w:val="both"/>
        <w:rPr>
          <w:rFonts w:ascii="Verdana" w:eastAsiaTheme="minorHAnsi" w:hAnsi="Verdana" w:cs="Verdana"/>
          <w:b/>
          <w:bCs/>
          <w:sz w:val="20"/>
          <w:szCs w:val="20"/>
          <w:lang w:val="es-CL" w:eastAsia="en-US"/>
        </w:rPr>
      </w:pPr>
    </w:p>
    <w:p w:rsidR="00AE2E5B" w:rsidRDefault="00AE2E5B" w:rsidP="00C416EB">
      <w:pPr>
        <w:jc w:val="both"/>
        <w:rPr>
          <w:rFonts w:ascii="Verdana" w:eastAsiaTheme="minorHAnsi" w:hAnsi="Verdana" w:cs="Verdana"/>
          <w:b/>
          <w:bCs/>
          <w:sz w:val="20"/>
          <w:szCs w:val="20"/>
          <w:lang w:val="es-CL" w:eastAsia="en-US"/>
        </w:rPr>
      </w:pPr>
    </w:p>
    <w:p w:rsidR="00AE2E5B" w:rsidRDefault="00AE2E5B" w:rsidP="00AE2E5B">
      <w:pPr>
        <w:rPr>
          <w:rFonts w:ascii="Verdana" w:eastAsiaTheme="minorHAnsi" w:hAnsi="Verdana" w:cs="Verdana"/>
          <w:b/>
          <w:bCs/>
          <w:sz w:val="20"/>
          <w:szCs w:val="20"/>
          <w:lang w:val="es-CL" w:eastAsia="en-US"/>
        </w:rPr>
      </w:pPr>
      <w:r w:rsidRPr="00AE2E5B">
        <w:rPr>
          <w:rFonts w:ascii="Verdana" w:eastAsiaTheme="minorHAnsi" w:hAnsi="Verdana" w:cs="Verdana"/>
          <w:b/>
          <w:bCs/>
          <w:noProof/>
          <w:sz w:val="20"/>
          <w:szCs w:val="20"/>
          <w:lang w:val="en-US" w:eastAsia="en-US"/>
        </w:rPr>
        <w:lastRenderedPageBreak/>
        <w:drawing>
          <wp:inline distT="0" distB="0" distL="0" distR="0">
            <wp:extent cx="5419014" cy="351028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594" cy="351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DCF" w:rsidRPr="00CE2DCF">
        <w:rPr>
          <w:rFonts w:ascii="Verdana" w:eastAsiaTheme="minorHAnsi" w:hAnsi="Verdana" w:cs="Verdana"/>
          <w:b/>
          <w:bCs/>
          <w:noProof/>
          <w:sz w:val="20"/>
          <w:szCs w:val="20"/>
          <w:lang w:val="en-US" w:eastAsia="en-US"/>
        </w:rPr>
        <w:drawing>
          <wp:inline distT="0" distB="0" distL="0" distR="0">
            <wp:extent cx="5810250" cy="43878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090" cy="439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DCF" w:rsidRPr="00CE2DCF">
        <w:rPr>
          <w:rFonts w:ascii="Verdana" w:eastAsiaTheme="minorHAnsi" w:hAnsi="Verdana" w:cs="Verdana"/>
          <w:b/>
          <w:bCs/>
          <w:sz w:val="20"/>
          <w:szCs w:val="20"/>
          <w:lang w:val="es-CL" w:eastAsia="en-US"/>
        </w:rPr>
        <w:t xml:space="preserve"> </w:t>
      </w:r>
      <w:r w:rsidR="00CE2DCF" w:rsidRPr="00CE2DCF">
        <w:rPr>
          <w:rFonts w:ascii="Verdana" w:eastAsiaTheme="minorHAnsi" w:hAnsi="Verdana" w:cs="Verdana"/>
          <w:b/>
          <w:bCs/>
          <w:noProof/>
          <w:sz w:val="20"/>
          <w:szCs w:val="20"/>
          <w:lang w:val="en-US" w:eastAsia="en-US"/>
        </w:rPr>
        <w:lastRenderedPageBreak/>
        <w:drawing>
          <wp:inline distT="0" distB="0" distL="0" distR="0">
            <wp:extent cx="6648450" cy="9439157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49" cy="944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E5B" w:rsidRDefault="00CE2DCF" w:rsidP="00AE2E5B">
      <w:pPr>
        <w:rPr>
          <w:rFonts w:ascii="Verdana" w:eastAsiaTheme="minorHAnsi" w:hAnsi="Verdana" w:cs="Verdana"/>
          <w:b/>
          <w:bCs/>
          <w:sz w:val="20"/>
          <w:szCs w:val="20"/>
          <w:lang w:val="es-CL" w:eastAsia="en-US"/>
        </w:rPr>
      </w:pPr>
      <w:r w:rsidRPr="00CE2DCF">
        <w:rPr>
          <w:rFonts w:ascii="Verdana" w:eastAsiaTheme="minorHAnsi" w:hAnsi="Verdana" w:cs="Verdana"/>
          <w:b/>
          <w:bCs/>
          <w:noProof/>
          <w:sz w:val="20"/>
          <w:szCs w:val="20"/>
          <w:lang w:val="en-US" w:eastAsia="en-US"/>
        </w:rPr>
        <w:lastRenderedPageBreak/>
        <w:drawing>
          <wp:inline distT="0" distB="0" distL="0" distR="0">
            <wp:extent cx="6515100" cy="8812588"/>
            <wp:effectExtent l="0" t="0" r="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655" cy="881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E5B" w:rsidRDefault="00CE2DCF" w:rsidP="00AE2E5B">
      <w:pPr>
        <w:rPr>
          <w:rFonts w:ascii="Verdana" w:eastAsiaTheme="minorHAnsi" w:hAnsi="Verdana" w:cs="Verdana"/>
          <w:b/>
          <w:bCs/>
          <w:sz w:val="20"/>
          <w:szCs w:val="20"/>
          <w:lang w:val="es-CL" w:eastAsia="en-US"/>
        </w:rPr>
      </w:pPr>
      <w:r w:rsidRPr="00CE2DCF">
        <w:rPr>
          <w:rFonts w:ascii="Verdana" w:eastAsiaTheme="minorHAnsi" w:hAnsi="Verdana" w:cs="Verdana"/>
          <w:b/>
          <w:bCs/>
          <w:noProof/>
          <w:sz w:val="20"/>
          <w:szCs w:val="20"/>
          <w:lang w:val="en-US" w:eastAsia="en-US"/>
        </w:rPr>
        <w:lastRenderedPageBreak/>
        <w:drawing>
          <wp:inline distT="0" distB="0" distL="0" distR="0">
            <wp:extent cx="6372225" cy="9039408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03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E5B" w:rsidRDefault="00CE2DCF" w:rsidP="00AE2E5B">
      <w:pPr>
        <w:rPr>
          <w:rFonts w:ascii="Verdana" w:eastAsiaTheme="minorHAnsi" w:hAnsi="Verdana" w:cs="Verdana"/>
          <w:b/>
          <w:bCs/>
          <w:sz w:val="20"/>
          <w:szCs w:val="20"/>
          <w:lang w:val="es-CL" w:eastAsia="en-US"/>
        </w:rPr>
      </w:pPr>
      <w:r w:rsidRPr="00CE2DCF">
        <w:rPr>
          <w:rFonts w:ascii="Verdana" w:eastAsiaTheme="minorHAnsi" w:hAnsi="Verdana" w:cs="Verdana"/>
          <w:b/>
          <w:bCs/>
          <w:noProof/>
          <w:sz w:val="20"/>
          <w:szCs w:val="20"/>
          <w:lang w:val="en-US" w:eastAsia="en-US"/>
        </w:rPr>
        <w:lastRenderedPageBreak/>
        <w:drawing>
          <wp:inline distT="0" distB="0" distL="0" distR="0">
            <wp:extent cx="6229632" cy="825754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841" cy="826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6BC" w:rsidRDefault="00F536BC">
      <w:bookmarkStart w:id="0" w:name="_GoBack"/>
      <w:bookmarkEnd w:id="0"/>
    </w:p>
    <w:sectPr w:rsidR="00F536BC" w:rsidSect="00C416EB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DB"/>
    <w:rsid w:val="003B4D6E"/>
    <w:rsid w:val="003E0ADB"/>
    <w:rsid w:val="004E068B"/>
    <w:rsid w:val="00647859"/>
    <w:rsid w:val="007F696F"/>
    <w:rsid w:val="008470E8"/>
    <w:rsid w:val="008F3C7D"/>
    <w:rsid w:val="009439A1"/>
    <w:rsid w:val="00A9069B"/>
    <w:rsid w:val="00AA588C"/>
    <w:rsid w:val="00AE2E5B"/>
    <w:rsid w:val="00BA3FDE"/>
    <w:rsid w:val="00C416EB"/>
    <w:rsid w:val="00CE2DCF"/>
    <w:rsid w:val="00CE3C18"/>
    <w:rsid w:val="00F5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00CED"/>
  <w15:chartTrackingRefBased/>
  <w15:docId w15:val="{03A0F92B-A9D1-404B-BE47-D69E9226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3E0ADB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Sergio</cp:lastModifiedBy>
  <cp:revision>5</cp:revision>
  <dcterms:created xsi:type="dcterms:W3CDTF">2019-03-08T16:53:00Z</dcterms:created>
  <dcterms:modified xsi:type="dcterms:W3CDTF">2020-03-24T19:31:00Z</dcterms:modified>
</cp:coreProperties>
</file>