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F5892" w14:textId="77777777" w:rsidR="003B1139" w:rsidRDefault="0007767F" w:rsidP="003B1139">
      <w:pPr>
        <w:spacing w:line="264" w:lineRule="auto"/>
        <w:jc w:val="center"/>
        <w:rPr>
          <w:rFonts w:ascii="Century Gothic" w:hAnsi="Century Gothic"/>
          <w:color w:val="4472C4" w:themeColor="accent1"/>
          <w:sz w:val="24"/>
          <w:szCs w:val="24"/>
        </w:rPr>
      </w:pPr>
      <w:sdt>
        <w:sdtPr>
          <w:rPr>
            <w:rFonts w:ascii="Century Gothic" w:hAnsi="Century Gothic"/>
            <w:color w:val="4472C4" w:themeColor="accent1"/>
            <w:sz w:val="28"/>
            <w:szCs w:val="28"/>
          </w:rPr>
          <w:alias w:val="Título"/>
          <w:id w:val="473111787"/>
          <w:placeholder>
            <w:docPart w:val="77CCDBD67A9C470196D9DEE2C6873EF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3B1139" w:rsidRPr="00AD079A">
            <w:rPr>
              <w:rFonts w:ascii="Century Gothic" w:hAnsi="Century Gothic"/>
              <w:color w:val="4472C4" w:themeColor="accent1"/>
              <w:sz w:val="28"/>
              <w:szCs w:val="28"/>
            </w:rPr>
            <w:t>COLEGIO IGNACIO CARRERA PINTO</w:t>
          </w:r>
        </w:sdtContent>
      </w:sdt>
      <w:r w:rsidR="003B1139">
        <w:rPr>
          <w:rFonts w:ascii="Century Gothic" w:hAnsi="Century Gothic"/>
          <w:color w:val="4472C4" w:themeColor="accent1"/>
          <w:sz w:val="24"/>
          <w:szCs w:val="24"/>
        </w:rPr>
        <w:t>.</w:t>
      </w:r>
    </w:p>
    <w:p w14:paraId="2E95AAB6" w14:textId="33153497" w:rsidR="003B1139" w:rsidRDefault="003B1139" w:rsidP="003B1139">
      <w:pPr>
        <w:spacing w:line="240" w:lineRule="auto"/>
        <w:rPr>
          <w:rFonts w:ascii="Century Gothic" w:hAnsi="Century Gothic"/>
          <w:sz w:val="24"/>
          <w:szCs w:val="24"/>
        </w:rPr>
      </w:pPr>
      <w:r w:rsidRPr="00AD079A">
        <w:rPr>
          <w:rFonts w:ascii="Century Gothic" w:hAnsi="Century Gothic"/>
          <w:sz w:val="24"/>
          <w:szCs w:val="24"/>
        </w:rPr>
        <w:t>Técnico en Administración de Empresas Mención RRHH</w:t>
      </w:r>
      <w:r>
        <w:rPr>
          <w:rFonts w:ascii="Century Gothic" w:hAnsi="Century Gothic"/>
          <w:sz w:val="24"/>
          <w:szCs w:val="24"/>
        </w:rPr>
        <w:t xml:space="preserve">.  Curso: </w:t>
      </w:r>
      <w:r w:rsidR="00FE71A2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 xml:space="preserve">°B          </w:t>
      </w:r>
    </w:p>
    <w:p w14:paraId="3EC2E182" w14:textId="1B27747D" w:rsidR="003B1139" w:rsidRDefault="003B1139" w:rsidP="003B1139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Módulo: </w:t>
      </w:r>
      <w:r w:rsidR="00543F12">
        <w:rPr>
          <w:rFonts w:ascii="Century Gothic" w:hAnsi="Century Gothic"/>
          <w:sz w:val="24"/>
          <w:szCs w:val="24"/>
        </w:rPr>
        <w:t>Gestión Comercial y Tributaria</w:t>
      </w:r>
      <w:r w:rsidR="00FE71A2">
        <w:rPr>
          <w:rFonts w:ascii="Century Gothic" w:hAnsi="Century Gothic"/>
          <w:sz w:val="24"/>
          <w:szCs w:val="24"/>
        </w:rPr>
        <w:t xml:space="preserve"> </w:t>
      </w:r>
      <w:r w:rsidR="00931FBB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  Unidad:</w:t>
      </w:r>
      <w:r w:rsidR="00C91CA8">
        <w:rPr>
          <w:rFonts w:ascii="Century Gothic" w:hAnsi="Century Gothic"/>
          <w:sz w:val="24"/>
          <w:szCs w:val="24"/>
        </w:rPr>
        <w:t xml:space="preserve"> </w:t>
      </w:r>
      <w:r w:rsidR="00142D93">
        <w:rPr>
          <w:rFonts w:ascii="Century Gothic" w:hAnsi="Century Gothic"/>
          <w:sz w:val="24"/>
          <w:szCs w:val="24"/>
        </w:rPr>
        <w:t xml:space="preserve">1 </w:t>
      </w:r>
      <w:r w:rsidR="00D74160">
        <w:rPr>
          <w:rFonts w:ascii="Century Gothic" w:hAnsi="Century Gothic"/>
          <w:sz w:val="24"/>
          <w:szCs w:val="24"/>
        </w:rPr>
        <w:t>Documentación de compra y venta internacional.</w:t>
      </w:r>
    </w:p>
    <w:p w14:paraId="55520673" w14:textId="6F92971E" w:rsidR="003B1139" w:rsidRPr="00E818B9" w:rsidRDefault="003B1139" w:rsidP="003B1139">
      <w:pPr>
        <w:spacing w:line="240" w:lineRule="auto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Profesor: Juan Pablo Briceño.                      Email: </w:t>
      </w:r>
      <w:hyperlink r:id="rId7" w:history="1">
        <w:r w:rsidR="00543F12" w:rsidRPr="00E818B9">
          <w:rPr>
            <w:rStyle w:val="Hipervnculo"/>
            <w:rFonts w:ascii="Century Gothic" w:hAnsi="Century Gothic"/>
            <w:sz w:val="24"/>
            <w:szCs w:val="24"/>
          </w:rPr>
          <w:t>juanpablobriceno.icp@gmail</w:t>
        </w:r>
      </w:hyperlink>
      <w:r w:rsidRPr="00E818B9">
        <w:rPr>
          <w:rFonts w:ascii="Century Gothic" w:hAnsi="Century Gothic"/>
          <w:sz w:val="24"/>
          <w:szCs w:val="24"/>
          <w:u w:val="single"/>
        </w:rPr>
        <w:t>.</w:t>
      </w:r>
      <w:r w:rsidRPr="00E818B9">
        <w:rPr>
          <w:rFonts w:ascii="Century Gothic" w:hAnsi="Century Gothic"/>
          <w:color w:val="4472C4" w:themeColor="accent1"/>
          <w:sz w:val="24"/>
          <w:szCs w:val="24"/>
          <w:u w:val="single"/>
        </w:rPr>
        <w:t>com</w:t>
      </w: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1129"/>
        <w:gridCol w:w="5670"/>
        <w:gridCol w:w="1276"/>
        <w:gridCol w:w="1554"/>
      </w:tblGrid>
      <w:tr w:rsidR="00341ECB" w14:paraId="05D40B65" w14:textId="77777777" w:rsidTr="00341ECB">
        <w:tc>
          <w:tcPr>
            <w:tcW w:w="1129" w:type="dxa"/>
          </w:tcPr>
          <w:p w14:paraId="2DDA2AFD" w14:textId="5A440255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Nombre</w:t>
            </w:r>
          </w:p>
        </w:tc>
        <w:tc>
          <w:tcPr>
            <w:tcW w:w="5670" w:type="dxa"/>
          </w:tcPr>
          <w:p w14:paraId="25B006E0" w14:textId="77777777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14:paraId="6D04867B" w14:textId="34A3E523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Fecha</w:t>
            </w:r>
          </w:p>
        </w:tc>
        <w:tc>
          <w:tcPr>
            <w:tcW w:w="1554" w:type="dxa"/>
          </w:tcPr>
          <w:p w14:paraId="61A804FB" w14:textId="77777777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</w:p>
        </w:tc>
      </w:tr>
    </w:tbl>
    <w:p w14:paraId="14618A59" w14:textId="1F147A61" w:rsidR="009E257E" w:rsidRDefault="009E257E" w:rsidP="009E257E">
      <w:pPr>
        <w:rPr>
          <w:rFonts w:ascii="Century Gothic" w:hAnsi="Century Gothic"/>
        </w:rPr>
      </w:pPr>
    </w:p>
    <w:p w14:paraId="244EC209" w14:textId="78231F62" w:rsidR="00543F12" w:rsidRPr="00543F12" w:rsidRDefault="007A2C90" w:rsidP="00543F1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Comercio Internacional y Componentes del Entorno</w:t>
      </w:r>
    </w:p>
    <w:p w14:paraId="57DDC8E8" w14:textId="0DE0B655" w:rsidR="007A2C90" w:rsidRDefault="003E1FCF" w:rsidP="007A2C90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Objetivo:</w:t>
      </w:r>
      <w:bookmarkStart w:id="0" w:name="_GoBack"/>
      <w:bookmarkEnd w:id="0"/>
      <w:r w:rsidR="007A2C90">
        <w:rPr>
          <w:rFonts w:ascii="Century Gothic" w:hAnsi="Century Gothic"/>
        </w:rPr>
        <w:t xml:space="preserve">Identificación de Instituciones que componen el Comercio Internacional, </w:t>
      </w:r>
      <w:r w:rsidR="007A2C90" w:rsidRPr="007A2C90">
        <w:rPr>
          <w:rFonts w:ascii="Century Gothic" w:hAnsi="Century Gothic"/>
        </w:rPr>
        <w:t xml:space="preserve">Investigar en internet sobre las funciones de las instituciones que se detallan a </w:t>
      </w:r>
      <w:r w:rsidR="00F94A40" w:rsidRPr="007A2C90">
        <w:rPr>
          <w:rFonts w:ascii="Century Gothic" w:hAnsi="Century Gothic"/>
        </w:rPr>
        <w:t>continuación,</w:t>
      </w:r>
      <w:r w:rsidR="00F94A40">
        <w:rPr>
          <w:rFonts w:ascii="Century Gothic" w:hAnsi="Century Gothic"/>
        </w:rPr>
        <w:t xml:space="preserve"> y qué  </w:t>
      </w:r>
      <w:r w:rsidR="007A2C90" w:rsidRPr="007A2C90">
        <w:rPr>
          <w:rFonts w:ascii="Century Gothic" w:hAnsi="Century Gothic"/>
        </w:rPr>
        <w:t xml:space="preserve"> </w:t>
      </w:r>
      <w:r w:rsidR="00F94A40">
        <w:rPr>
          <w:rFonts w:ascii="Century Gothic" w:hAnsi="Century Gothic"/>
        </w:rPr>
        <w:t xml:space="preserve">relación tienen </w:t>
      </w:r>
      <w:r w:rsidR="007A2C90" w:rsidRPr="007A2C90">
        <w:rPr>
          <w:rFonts w:ascii="Century Gothic" w:hAnsi="Century Gothic"/>
        </w:rPr>
        <w:t>con el comercio internacional</w:t>
      </w:r>
      <w:r w:rsidR="007A2C90">
        <w:rPr>
          <w:rFonts w:ascii="Century Gothic" w:hAnsi="Century Gothic"/>
        </w:rPr>
        <w:t>.</w:t>
      </w:r>
    </w:p>
    <w:p w14:paraId="4721C60A" w14:textId="75B74DD6" w:rsidR="007A2C90" w:rsidRDefault="007A2C90" w:rsidP="007A2C90">
      <w:pPr>
        <w:pStyle w:val="Prrafodelista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6284"/>
      </w:tblGrid>
      <w:tr w:rsidR="00F94A40" w14:paraId="17A2BE0A" w14:textId="77777777" w:rsidTr="00F94A40">
        <w:tc>
          <w:tcPr>
            <w:tcW w:w="3209" w:type="dxa"/>
          </w:tcPr>
          <w:p w14:paraId="3FA2750A" w14:textId="74094ECC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Organismo/Institución</w:t>
            </w:r>
          </w:p>
        </w:tc>
        <w:tc>
          <w:tcPr>
            <w:tcW w:w="6284" w:type="dxa"/>
          </w:tcPr>
          <w:p w14:paraId="5670E629" w14:textId="1218F641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Funciones y Relaciones con el comercio internacional</w:t>
            </w:r>
          </w:p>
        </w:tc>
      </w:tr>
      <w:tr w:rsidR="00F94A40" w14:paraId="38824FB9" w14:textId="77777777" w:rsidTr="00F94A40">
        <w:tc>
          <w:tcPr>
            <w:tcW w:w="3209" w:type="dxa"/>
          </w:tcPr>
          <w:p w14:paraId="51FFF02B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Ministerio de Relaciones </w:t>
            </w:r>
          </w:p>
          <w:p w14:paraId="448E2312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Exteriores de Chile</w:t>
            </w:r>
          </w:p>
          <w:p w14:paraId="21AE72BF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6610D55C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665C8E41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77B66DD4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1D6B519E" w14:textId="3A917234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78D71552" w14:textId="6E59E239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0948933B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2F2694A4" w14:textId="2CA051B5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  <w:tc>
          <w:tcPr>
            <w:tcW w:w="6284" w:type="dxa"/>
          </w:tcPr>
          <w:p w14:paraId="76213250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</w:tr>
      <w:tr w:rsidR="00F94A40" w14:paraId="735B8C3B" w14:textId="77777777" w:rsidTr="00F94A40">
        <w:tc>
          <w:tcPr>
            <w:tcW w:w="3209" w:type="dxa"/>
          </w:tcPr>
          <w:p w14:paraId="54A06E30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Direcom</w:t>
            </w:r>
          </w:p>
          <w:p w14:paraId="60A96CE7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16F332B5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44AC84B6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33E73CED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620974C9" w14:textId="60738CB0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4BE93865" w14:textId="4D25493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2A76AA9C" w14:textId="257BDE2B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1C06D3A4" w14:textId="4CF20103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7B1DA009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7A394CF0" w14:textId="49191362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  <w:tc>
          <w:tcPr>
            <w:tcW w:w="6284" w:type="dxa"/>
          </w:tcPr>
          <w:p w14:paraId="03498023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</w:tr>
      <w:tr w:rsidR="00F94A40" w14:paraId="7E337960" w14:textId="77777777" w:rsidTr="00F94A40">
        <w:trPr>
          <w:trHeight w:val="1700"/>
        </w:trPr>
        <w:tc>
          <w:tcPr>
            <w:tcW w:w="3209" w:type="dxa"/>
          </w:tcPr>
          <w:p w14:paraId="22F63CA6" w14:textId="7E9222AA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Prochile</w:t>
            </w:r>
          </w:p>
          <w:p w14:paraId="1071C8BB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29BD03E4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0177578F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31BC3A41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16D9F2FF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72F843FD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13D2C830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4D994576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0DF3E3B7" w14:textId="773E6239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Ministerio de Hacienda</w:t>
            </w:r>
          </w:p>
          <w:p w14:paraId="67EF7254" w14:textId="6801EA9D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2C926AAB" w14:textId="0812EF9A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597E9360" w14:textId="67E8BF10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66F6A5F2" w14:textId="51E8BFC1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6911352A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1A1FA33B" w14:textId="0C0A9B48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  <w:tc>
          <w:tcPr>
            <w:tcW w:w="6284" w:type="dxa"/>
          </w:tcPr>
          <w:p w14:paraId="4AC5C235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</w:tr>
      <w:tr w:rsidR="00F94A40" w14:paraId="7FA1E7ED" w14:textId="77777777" w:rsidTr="00F94A40">
        <w:tc>
          <w:tcPr>
            <w:tcW w:w="3209" w:type="dxa"/>
          </w:tcPr>
          <w:p w14:paraId="507DF5F1" w14:textId="1A26F8C9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Tesorería General </w:t>
            </w:r>
          </w:p>
          <w:p w14:paraId="7039E592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 la Republica</w:t>
            </w:r>
          </w:p>
          <w:p w14:paraId="5AE443E3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518EAE51" w14:textId="21F73138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232808DD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59106D91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7E1A63AD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0AB353C7" w14:textId="664848B6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  <w:tc>
          <w:tcPr>
            <w:tcW w:w="6284" w:type="dxa"/>
          </w:tcPr>
          <w:p w14:paraId="1CA1A0C8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</w:tr>
      <w:tr w:rsidR="00F94A40" w14:paraId="2A61FB30" w14:textId="77777777" w:rsidTr="00F94A40">
        <w:tc>
          <w:tcPr>
            <w:tcW w:w="3209" w:type="dxa"/>
          </w:tcPr>
          <w:p w14:paraId="7C15A6D2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Servicio de Impuestos </w:t>
            </w:r>
          </w:p>
          <w:p w14:paraId="3FE5C4B6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Internos</w:t>
            </w:r>
          </w:p>
          <w:p w14:paraId="75DE76A8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74345C82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4FE6C7B5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015CC31F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0FFE8411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5B71E35C" w14:textId="5EB63AE6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  <w:tc>
          <w:tcPr>
            <w:tcW w:w="6284" w:type="dxa"/>
          </w:tcPr>
          <w:p w14:paraId="3B2C37B5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</w:tr>
      <w:tr w:rsidR="00F94A40" w14:paraId="0E153FAB" w14:textId="77777777" w:rsidTr="00F94A40">
        <w:tc>
          <w:tcPr>
            <w:tcW w:w="3209" w:type="dxa"/>
          </w:tcPr>
          <w:p w14:paraId="5BDC2854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Ministerio de Agricultura</w:t>
            </w:r>
          </w:p>
          <w:p w14:paraId="3C69C093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654EA070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51D24675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2C2920A5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7162B5CC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5E982566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744DECA8" w14:textId="72E537BC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  <w:tc>
          <w:tcPr>
            <w:tcW w:w="6284" w:type="dxa"/>
          </w:tcPr>
          <w:p w14:paraId="6C7CE2CA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</w:tr>
      <w:tr w:rsidR="00F94A40" w14:paraId="33C11C19" w14:textId="77777777" w:rsidTr="00F94A40">
        <w:tc>
          <w:tcPr>
            <w:tcW w:w="3209" w:type="dxa"/>
          </w:tcPr>
          <w:p w14:paraId="50C2B020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Ministerio de Salud</w:t>
            </w:r>
          </w:p>
          <w:p w14:paraId="05A652D3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79382FF9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2B375213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356DF749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66C32836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2DA91C7B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30EED25F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61BCC5A5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11303D0C" w14:textId="550952DD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  <w:tc>
          <w:tcPr>
            <w:tcW w:w="6284" w:type="dxa"/>
          </w:tcPr>
          <w:p w14:paraId="02A29F2C" w14:textId="77777777" w:rsidR="00F94A40" w:rsidRDefault="00F94A40" w:rsidP="007A2C90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</w:tr>
    </w:tbl>
    <w:p w14:paraId="143213A4" w14:textId="77777777" w:rsidR="007A2C90" w:rsidRPr="007A2C90" w:rsidRDefault="007A2C90" w:rsidP="007A2C90">
      <w:pPr>
        <w:pStyle w:val="Prrafodelista"/>
        <w:ind w:left="0"/>
        <w:rPr>
          <w:rFonts w:ascii="Century Gothic" w:hAnsi="Century Gothic"/>
        </w:rPr>
      </w:pPr>
    </w:p>
    <w:sectPr w:rsidR="007A2C90" w:rsidRPr="007A2C90" w:rsidSect="003B1139">
      <w:headerReference w:type="default" r:id="rId8"/>
      <w:pgSz w:w="12240" w:h="15840"/>
      <w:pgMar w:top="1417" w:right="900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B51A3" w14:textId="77777777" w:rsidR="0007767F" w:rsidRDefault="0007767F" w:rsidP="00AD079A">
      <w:pPr>
        <w:spacing w:after="0" w:line="240" w:lineRule="auto"/>
      </w:pPr>
      <w:r>
        <w:separator/>
      </w:r>
    </w:p>
  </w:endnote>
  <w:endnote w:type="continuationSeparator" w:id="0">
    <w:p w14:paraId="1B5954F8" w14:textId="77777777" w:rsidR="0007767F" w:rsidRDefault="0007767F" w:rsidP="00AD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AE32A" w14:textId="77777777" w:rsidR="0007767F" w:rsidRDefault="0007767F" w:rsidP="00AD079A">
      <w:pPr>
        <w:spacing w:after="0" w:line="240" w:lineRule="auto"/>
      </w:pPr>
      <w:r>
        <w:separator/>
      </w:r>
    </w:p>
  </w:footnote>
  <w:footnote w:type="continuationSeparator" w:id="0">
    <w:p w14:paraId="3FC0E496" w14:textId="77777777" w:rsidR="0007767F" w:rsidRDefault="0007767F" w:rsidP="00AD0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43DE2" w14:textId="0404954E" w:rsidR="00AD079A" w:rsidRPr="003B1139" w:rsidRDefault="003B1139" w:rsidP="003B1139">
    <w:pPr>
      <w:spacing w:line="264" w:lineRule="auto"/>
      <w:rPr>
        <w:rFonts w:ascii="Century Gothic" w:hAnsi="Century Gothic"/>
        <w:color w:val="4472C4" w:themeColor="accent1"/>
        <w:sz w:val="24"/>
        <w:szCs w:val="24"/>
      </w:rPr>
    </w:pPr>
    <w:bookmarkStart w:id="1" w:name="_Hlk35275733"/>
    <w:bookmarkStart w:id="2" w:name="_Hlk35275734"/>
    <w:bookmarkStart w:id="3" w:name="_Hlk35275735"/>
    <w:bookmarkStart w:id="4" w:name="_Hlk35275736"/>
    <w:bookmarkStart w:id="5" w:name="_Hlk35275737"/>
    <w:bookmarkStart w:id="6" w:name="_Hlk35275738"/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0D48684F" wp14:editId="31B36BBD">
          <wp:simplePos x="0" y="0"/>
          <wp:positionH relativeFrom="leftMargin">
            <wp:posOffset>361950</wp:posOffset>
          </wp:positionH>
          <wp:positionV relativeFrom="paragraph">
            <wp:posOffset>371476</wp:posOffset>
          </wp:positionV>
          <wp:extent cx="624684" cy="742950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IGNIA IGNACIO CARR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16" cy="74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r w:rsidR="00AD079A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1589D" wp14:editId="26F4AD3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D117589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03AAA"/>
    <w:multiLevelType w:val="hybridMultilevel"/>
    <w:tmpl w:val="32AC58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C1088"/>
    <w:multiLevelType w:val="hybridMultilevel"/>
    <w:tmpl w:val="3EC69D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04004"/>
    <w:multiLevelType w:val="multilevel"/>
    <w:tmpl w:val="473C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9A"/>
    <w:rsid w:val="0007767F"/>
    <w:rsid w:val="000F3C87"/>
    <w:rsid w:val="00142D93"/>
    <w:rsid w:val="001F6AC7"/>
    <w:rsid w:val="00247395"/>
    <w:rsid w:val="00250429"/>
    <w:rsid w:val="002F5B19"/>
    <w:rsid w:val="00341ECB"/>
    <w:rsid w:val="003B1139"/>
    <w:rsid w:val="003D6CFF"/>
    <w:rsid w:val="003E1FCF"/>
    <w:rsid w:val="00543F12"/>
    <w:rsid w:val="00557347"/>
    <w:rsid w:val="005F4E19"/>
    <w:rsid w:val="006B130D"/>
    <w:rsid w:val="00702718"/>
    <w:rsid w:val="0075118A"/>
    <w:rsid w:val="007A2C90"/>
    <w:rsid w:val="00806D7E"/>
    <w:rsid w:val="008770E9"/>
    <w:rsid w:val="00881C44"/>
    <w:rsid w:val="00901821"/>
    <w:rsid w:val="00931FBB"/>
    <w:rsid w:val="009E257E"/>
    <w:rsid w:val="00AD079A"/>
    <w:rsid w:val="00AE7273"/>
    <w:rsid w:val="00C77080"/>
    <w:rsid w:val="00C8368F"/>
    <w:rsid w:val="00C874E3"/>
    <w:rsid w:val="00C91CA8"/>
    <w:rsid w:val="00CF5E34"/>
    <w:rsid w:val="00D423CF"/>
    <w:rsid w:val="00D74160"/>
    <w:rsid w:val="00DF01FC"/>
    <w:rsid w:val="00DF084D"/>
    <w:rsid w:val="00E05385"/>
    <w:rsid w:val="00E818B9"/>
    <w:rsid w:val="00F06F24"/>
    <w:rsid w:val="00F94A40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D62ED"/>
  <w15:chartTrackingRefBased/>
  <w15:docId w15:val="{EFCD7890-70EA-4C58-B333-69EFD0D0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79A"/>
  </w:style>
  <w:style w:type="paragraph" w:styleId="Piedepgina">
    <w:name w:val="footer"/>
    <w:basedOn w:val="Normal"/>
    <w:link w:val="PiedepginaCar"/>
    <w:uiPriority w:val="99"/>
    <w:unhideWhenUsed/>
    <w:rsid w:val="00AD0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79A"/>
  </w:style>
  <w:style w:type="table" w:styleId="Tablaconcuadrcula">
    <w:name w:val="Table Grid"/>
    <w:basedOn w:val="Tablanormal"/>
    <w:uiPriority w:val="39"/>
    <w:rsid w:val="0034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257E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E25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257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E2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1329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1949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8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322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711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792976">
                          <w:marLeft w:val="0"/>
                          <w:marRight w:val="0"/>
                          <w:marTop w:val="24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6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18756">
                              <w:marLeft w:val="-225"/>
                              <w:marRight w:val="-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1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4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875725">
                              <w:marLeft w:val="-225"/>
                              <w:marRight w:val="-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94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44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978651">
                              <w:marLeft w:val="-225"/>
                              <w:marRight w:val="-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74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8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anpablobriceno.icp@g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CCDBD67A9C470196D9DEE2C6873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05FFB-5C78-4656-BB2C-066E1EDDFF87}"/>
      </w:docPartPr>
      <w:docPartBody>
        <w:p w:rsidR="004F6D1B" w:rsidRDefault="00A77C4D" w:rsidP="00A77C4D">
          <w:pPr>
            <w:pStyle w:val="77CCDBD67A9C470196D9DEE2C6873EF0"/>
          </w:pPr>
          <w:r>
            <w:rPr>
              <w:color w:val="4472C4" w:themeColor="accent1"/>
              <w:sz w:val="20"/>
              <w:szCs w:val="2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4D"/>
    <w:rsid w:val="001C7C08"/>
    <w:rsid w:val="00205C39"/>
    <w:rsid w:val="004F6D1B"/>
    <w:rsid w:val="00556AA5"/>
    <w:rsid w:val="00A77C4D"/>
    <w:rsid w:val="00AB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2F0D74F78B64E6BBE2375AE36D23E11">
    <w:name w:val="92F0D74F78B64E6BBE2375AE36D23E11"/>
    <w:rsid w:val="00A77C4D"/>
  </w:style>
  <w:style w:type="paragraph" w:customStyle="1" w:styleId="77CCDBD67A9C470196D9DEE2C6873EF0">
    <w:name w:val="77CCDBD67A9C470196D9DEE2C6873EF0"/>
    <w:rsid w:val="00A77C4D"/>
  </w:style>
  <w:style w:type="paragraph" w:customStyle="1" w:styleId="0FCE4BA6EA1F47B985846614F78F9791">
    <w:name w:val="0FCE4BA6EA1F47B985846614F78F9791"/>
    <w:rsid w:val="00A77C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juan</dc:creator>
  <cp:keywords/>
  <dc:description/>
  <cp:lastModifiedBy>juan</cp:lastModifiedBy>
  <cp:revision>4</cp:revision>
  <dcterms:created xsi:type="dcterms:W3CDTF">2020-03-24T21:47:00Z</dcterms:created>
  <dcterms:modified xsi:type="dcterms:W3CDTF">2020-03-24T22:32:00Z</dcterms:modified>
</cp:coreProperties>
</file>