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A2F32E" w14:textId="77777777" w:rsidR="003839E0" w:rsidRDefault="003839E0" w:rsidP="003839E0">
      <w:pPr>
        <w:spacing w:line="240" w:lineRule="auto"/>
      </w:pPr>
      <w:r>
        <w:t>Se recomienda realizar una actividad de cada ámbito por día ya que así se encuentra dispuesto el horario de los niños y niñas, por otro lado, siempre fomentar que pinten con distintos materiales y la escucha de cuentos breves realizando preguntas.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76"/>
      </w:tblGrid>
      <w:tr w:rsidR="003839E0" w14:paraId="7D74784D" w14:textId="77777777" w:rsidTr="00E13A1F">
        <w:trPr>
          <w:jc w:val="center"/>
        </w:trPr>
        <w:tc>
          <w:tcPr>
            <w:tcW w:w="9776" w:type="dxa"/>
          </w:tcPr>
          <w:p w14:paraId="2520FFC4" w14:textId="77777777" w:rsidR="003839E0" w:rsidRDefault="003839E0" w:rsidP="00E13A1F">
            <w:r w:rsidRPr="003F538C">
              <w:rPr>
                <w:b/>
              </w:rPr>
              <w:t>Ámbito:</w:t>
            </w:r>
            <w:r>
              <w:t xml:space="preserve"> comunicación integral </w:t>
            </w:r>
            <w:r w:rsidRPr="003F538C">
              <w:rPr>
                <w:b/>
              </w:rPr>
              <w:t>Núcleo:</w:t>
            </w:r>
            <w:r>
              <w:t xml:space="preserve"> lenguaje verbal y artístico</w:t>
            </w:r>
          </w:p>
          <w:p w14:paraId="7E00BD8B" w14:textId="77777777" w:rsidR="003839E0" w:rsidRDefault="003839E0" w:rsidP="00E13A1F">
            <w:r>
              <w:t>Actividades: expresión, comprensión, categorías, descripción de imágenes</w:t>
            </w:r>
          </w:p>
        </w:tc>
      </w:tr>
    </w:tbl>
    <w:p w14:paraId="602FF7B5" w14:textId="138F324D" w:rsidR="003839E0" w:rsidRDefault="003839E0" w:rsidP="003839E0">
      <w:pPr>
        <w:spacing w:line="240" w:lineRule="auto"/>
      </w:pPr>
      <w:r>
        <w:t>1</w:t>
      </w:r>
      <w:r>
        <w:t xml:space="preserve">.- </w:t>
      </w:r>
      <w:bookmarkStart w:id="0" w:name="_Hlk35968786"/>
      <w:r>
        <w:t>El o la adulta debe leer con voz clara el cuento breve que se encuentra a continuación, una vez terminado realizar preguntas y marcar con un lápiz (Si es necesario se vuelve a leer). Al finalizar, colorear.</w:t>
      </w:r>
    </w:p>
    <w:bookmarkEnd w:id="0"/>
    <w:p w14:paraId="3EEF96A3" w14:textId="2ADF1FF5" w:rsidR="00C37E0E" w:rsidRDefault="003839E0" w:rsidP="003839E0">
      <w:pPr>
        <w:jc w:val="center"/>
      </w:pPr>
      <w:r>
        <w:rPr>
          <w:noProof/>
        </w:rPr>
        <w:drawing>
          <wp:inline distT="0" distB="0" distL="0" distR="0" wp14:anchorId="497BF20E" wp14:editId="0362A173">
            <wp:extent cx="6723198" cy="8785412"/>
            <wp:effectExtent l="0" t="0" r="1905" b="0"/>
            <wp:docPr id="2" name="Imagen 2" descr="Resultado de imagen para actividades de comprension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ctividades de comprension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8" t="13932" r="4132" b="7940"/>
                    <a:stretch/>
                  </pic:blipFill>
                  <pic:spPr bwMode="auto">
                    <a:xfrm>
                      <a:off x="0" y="0"/>
                      <a:ext cx="6723198" cy="878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9D2CB" w14:textId="5B7898F3" w:rsidR="003839E0" w:rsidRDefault="003839E0" w:rsidP="003839E0">
      <w:pPr>
        <w:jc w:val="center"/>
      </w:pPr>
    </w:p>
    <w:p w14:paraId="3C908F00" w14:textId="10CABBFC" w:rsidR="003839E0" w:rsidRDefault="003839E0" w:rsidP="003839E0">
      <w:pPr>
        <w:jc w:val="center"/>
      </w:pPr>
    </w:p>
    <w:p w14:paraId="5B2D9B5F" w14:textId="630B017E" w:rsidR="00756719" w:rsidRDefault="00756719" w:rsidP="003839E0">
      <w:pPr>
        <w:rPr>
          <w:noProof/>
        </w:rPr>
      </w:pPr>
      <w:r>
        <w:rPr>
          <w:noProof/>
        </w:rPr>
        <w:lastRenderedPageBreak/>
        <w:t>2.- Unir cadaobjeto con su semejante</w:t>
      </w:r>
    </w:p>
    <w:p w14:paraId="4C9A62E0" w14:textId="3CEC9A20" w:rsidR="003839E0" w:rsidRDefault="00756719" w:rsidP="003839E0">
      <w:r>
        <w:rPr>
          <w:noProof/>
        </w:rPr>
        <w:drawing>
          <wp:inline distT="0" distB="0" distL="0" distR="0" wp14:anchorId="07CB83AC" wp14:editId="79E3094B">
            <wp:extent cx="5818061" cy="5418455"/>
            <wp:effectExtent l="9207" t="0" r="1588" b="1587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2" t="49053"/>
                    <a:stretch/>
                  </pic:blipFill>
                  <pic:spPr bwMode="auto">
                    <a:xfrm rot="5400000">
                      <a:off x="0" y="0"/>
                      <a:ext cx="5818061" cy="541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194B1" w14:textId="50F7916C" w:rsidR="003C478D" w:rsidRDefault="003C478D" w:rsidP="003839E0">
      <w:r>
        <w:t>3.-</w:t>
      </w:r>
    </w:p>
    <w:p w14:paraId="66052C72" w14:textId="3DA4EFC8" w:rsidR="003C478D" w:rsidRDefault="003C478D" w:rsidP="003839E0">
      <w:r>
        <w:rPr>
          <w:noProof/>
        </w:rPr>
        <w:drawing>
          <wp:inline distT="0" distB="0" distL="0" distR="0" wp14:anchorId="3465A042" wp14:editId="2316CE14">
            <wp:extent cx="6598024" cy="424878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89" cy="425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F9A6A" w14:textId="6A19F72A" w:rsidR="003C478D" w:rsidRDefault="003C478D" w:rsidP="003839E0">
      <w:r>
        <w:t xml:space="preserve">4.- </w:t>
      </w:r>
      <w:r w:rsidR="00557BE7">
        <w:t xml:space="preserve"> Identifica y colorea la figura diferente</w:t>
      </w:r>
    </w:p>
    <w:p w14:paraId="2DCBD1A8" w14:textId="1CDABB53" w:rsidR="00557BE7" w:rsidRDefault="003C478D" w:rsidP="00557BE7">
      <w:r>
        <w:rPr>
          <w:noProof/>
        </w:rPr>
        <w:drawing>
          <wp:inline distT="0" distB="0" distL="0" distR="0" wp14:anchorId="49283BDE" wp14:editId="5C49F8CD">
            <wp:extent cx="5737412" cy="5414645"/>
            <wp:effectExtent l="0" t="0" r="0" b="0"/>
            <wp:docPr id="11" name="Imagen 11" descr="Resultado de imagen para semejan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semejanz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0" t="18937" r="4562" b="5599"/>
                    <a:stretch/>
                  </pic:blipFill>
                  <pic:spPr bwMode="auto">
                    <a:xfrm>
                      <a:off x="0" y="0"/>
                      <a:ext cx="5766517" cy="544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11361" w14:textId="2E336D37" w:rsidR="00557BE7" w:rsidRDefault="00557BE7" w:rsidP="00557BE7">
      <w:r>
        <w:t xml:space="preserve">5.- </w:t>
      </w:r>
      <w:r>
        <w:t>Comentar los cambios de estación del verano al otoño. Rellenar hoja de otoño con hojas secas y/o papel picado.</w:t>
      </w:r>
    </w:p>
    <w:p w14:paraId="5BE55E20" w14:textId="7016C536" w:rsidR="00557BE7" w:rsidRDefault="00557BE7" w:rsidP="00557BE7">
      <w:r>
        <w:rPr>
          <w:noProof/>
        </w:rPr>
        <w:drawing>
          <wp:inline distT="0" distB="0" distL="0" distR="0" wp14:anchorId="34988F1F" wp14:editId="6631A0B0">
            <wp:extent cx="5988424" cy="4159250"/>
            <wp:effectExtent l="0" t="0" r="0" b="0"/>
            <wp:docPr id="4" name="Imagen 4" descr="Resultado de imagen para hoja de otoÃ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hoja de otoÃ±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126" cy="418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9AB56" w14:textId="77777777" w:rsidR="00557BE7" w:rsidRDefault="00557BE7" w:rsidP="00557BE7"/>
    <w:p w14:paraId="5E92918A" w14:textId="316D13C0" w:rsidR="00557BE7" w:rsidRDefault="00557BE7" w:rsidP="003839E0">
      <w:r>
        <w:t xml:space="preserve">6.- </w:t>
      </w:r>
      <w:r>
        <w:t>El o la adulta debe leer con voz clara el cuento breve que se encuentra a continuación, una vez terminado realizar preguntas y marcar con un lápiz (Si es necesario se vuelve a leer). Al finalizar, colorear.</w:t>
      </w:r>
    </w:p>
    <w:p w14:paraId="6E8A3257" w14:textId="07460D86" w:rsidR="00557BE7" w:rsidRDefault="00557BE7" w:rsidP="00557BE7">
      <w:pPr>
        <w:jc w:val="center"/>
      </w:pPr>
      <w:r>
        <w:rPr>
          <w:noProof/>
        </w:rPr>
        <w:drawing>
          <wp:inline distT="0" distB="0" distL="0" distR="0" wp14:anchorId="09F11747" wp14:editId="353B6627">
            <wp:extent cx="5638800" cy="5725795"/>
            <wp:effectExtent l="0" t="0" r="0" b="8255"/>
            <wp:docPr id="3" name="Imagen 3" descr="Resultado de imagen para comprension lectora pre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comprension lectora preki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1" t="14173" r="3410" b="9348"/>
                    <a:stretch/>
                  </pic:blipFill>
                  <pic:spPr bwMode="auto">
                    <a:xfrm>
                      <a:off x="0" y="0"/>
                      <a:ext cx="5670963" cy="575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76"/>
      </w:tblGrid>
      <w:tr w:rsidR="00557BE7" w14:paraId="70D1C621" w14:textId="77777777" w:rsidTr="00E13A1F">
        <w:trPr>
          <w:jc w:val="center"/>
        </w:trPr>
        <w:tc>
          <w:tcPr>
            <w:tcW w:w="9776" w:type="dxa"/>
          </w:tcPr>
          <w:p w14:paraId="63D76E5D" w14:textId="77777777" w:rsidR="00557BE7" w:rsidRDefault="00557BE7" w:rsidP="00E13A1F">
            <w:r w:rsidRPr="003F538C">
              <w:rPr>
                <w:b/>
              </w:rPr>
              <w:t>Ámbito:</w:t>
            </w:r>
            <w:r>
              <w:t xml:space="preserve"> Interacción y comprensión del entorno </w:t>
            </w:r>
            <w:r w:rsidRPr="003F538C">
              <w:rPr>
                <w:b/>
              </w:rPr>
              <w:t>Núcleo:</w:t>
            </w:r>
            <w:r>
              <w:t xml:space="preserve"> pensamiento matemático</w:t>
            </w:r>
          </w:p>
          <w:p w14:paraId="5AB1C4A5" w14:textId="20C68D95" w:rsidR="00557BE7" w:rsidRDefault="00557BE7" w:rsidP="00E13A1F">
            <w:r>
              <w:t xml:space="preserve">Actividades: </w:t>
            </w:r>
            <w:r>
              <w:t>orientación espacial</w:t>
            </w:r>
            <w:r w:rsidR="007C5870">
              <w:t xml:space="preserve"> figuras geométricas</w:t>
            </w:r>
          </w:p>
        </w:tc>
      </w:tr>
    </w:tbl>
    <w:p w14:paraId="2581819B" w14:textId="7D0FE159" w:rsidR="00557BE7" w:rsidRDefault="00557BE7" w:rsidP="003839E0">
      <w:r>
        <w:t xml:space="preserve">1.- </w:t>
      </w:r>
      <w:r w:rsidR="00B645F4">
        <w:t>Colorea las gallinas que están abajo</w:t>
      </w:r>
    </w:p>
    <w:p w14:paraId="5DFE5AFA" w14:textId="715D98C1" w:rsidR="00557BE7" w:rsidRDefault="00B645F4" w:rsidP="003839E0">
      <w:pPr>
        <w:rPr>
          <w:noProof/>
        </w:rPr>
      </w:pPr>
      <w:r>
        <w:rPr>
          <w:noProof/>
        </w:rPr>
        <w:drawing>
          <wp:inline distT="0" distB="0" distL="0" distR="0" wp14:anchorId="0BFD2CB8" wp14:editId="336BA1F3">
            <wp:extent cx="6480175" cy="3722915"/>
            <wp:effectExtent l="0" t="0" r="0" b="0"/>
            <wp:docPr id="12" name="Imagen 12" descr="Resultado de imagen para actividades de arriba y abajo para niÃ±os de 2 a 3 aÃ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actividades de arriba y abajo para niÃ±os de 2 a 3 aÃ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9" b="11179"/>
                    <a:stretch/>
                  </pic:blipFill>
                  <pic:spPr bwMode="auto">
                    <a:xfrm>
                      <a:off x="0" y="0"/>
                      <a:ext cx="6480810" cy="37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A0F43" w14:textId="44CFB830" w:rsidR="00B645F4" w:rsidRDefault="00B645F4" w:rsidP="003839E0">
      <w:pPr>
        <w:rPr>
          <w:noProof/>
        </w:rPr>
      </w:pPr>
      <w:r>
        <w:rPr>
          <w:noProof/>
        </w:rPr>
        <w:t>2.- Colorea el objeto que se encuentra arriba</w:t>
      </w:r>
    </w:p>
    <w:p w14:paraId="4D476BA2" w14:textId="6FD9DD48" w:rsidR="00557BE7" w:rsidRDefault="00557BE7" w:rsidP="003839E0">
      <w:r>
        <w:rPr>
          <w:noProof/>
        </w:rPr>
        <w:drawing>
          <wp:inline distT="0" distB="0" distL="0" distR="0" wp14:anchorId="03D3A299" wp14:editId="2D74B557">
            <wp:extent cx="5246915" cy="5006871"/>
            <wp:effectExtent l="0" t="0" r="0" b="3810"/>
            <wp:docPr id="1" name="Imagen 1" descr="Resultado de imagen para reconocer arriba y ab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reconocer arriba y abaj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1" b="3408"/>
                    <a:stretch/>
                  </pic:blipFill>
                  <pic:spPr bwMode="auto">
                    <a:xfrm>
                      <a:off x="0" y="0"/>
                      <a:ext cx="5278325" cy="503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C8420" w14:textId="34ACD9F6" w:rsidR="00B645F4" w:rsidRDefault="00B645F4" w:rsidP="003839E0">
      <w:pPr>
        <w:rPr>
          <w:noProof/>
        </w:rPr>
      </w:pPr>
      <w:r>
        <w:t>3.- Colorea los gatos que están arriba de la mesa de color amarillo y los que están debajo de la mesa de naranjo.</w:t>
      </w:r>
    </w:p>
    <w:p w14:paraId="1272570E" w14:textId="6DC9A973" w:rsidR="007C5870" w:rsidRDefault="00B645F4" w:rsidP="003839E0">
      <w:r>
        <w:rPr>
          <w:noProof/>
        </w:rPr>
        <w:drawing>
          <wp:inline distT="0" distB="0" distL="0" distR="0" wp14:anchorId="36E60436" wp14:editId="4C61F8EC">
            <wp:extent cx="6705600" cy="4441190"/>
            <wp:effectExtent l="0" t="0" r="0" b="0"/>
            <wp:docPr id="13" name="Imagen 13" descr="Resultado de imagen para arriba abajo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arriba abajo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43"/>
                    <a:stretch/>
                  </pic:blipFill>
                  <pic:spPr bwMode="auto">
                    <a:xfrm>
                      <a:off x="0" y="0"/>
                      <a:ext cx="6712622" cy="444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F18B7" w14:textId="34D3EC1D" w:rsidR="007C5870" w:rsidRDefault="007C5870" w:rsidP="003839E0"/>
    <w:p w14:paraId="4115E0E3" w14:textId="7F6141D2" w:rsidR="007C5870" w:rsidRDefault="007C5870" w:rsidP="003839E0"/>
    <w:p w14:paraId="0F88CBED" w14:textId="3AEAD2AA" w:rsidR="007C5870" w:rsidRDefault="007C5870" w:rsidP="007C5870">
      <w:pPr>
        <w:tabs>
          <w:tab w:val="left" w:pos="9257"/>
        </w:tabs>
      </w:pPr>
      <w:r w:rsidRPr="007C5870">
        <w:t>4.- Reconocer figura geométrica, repasar con lápiz y colorear</w:t>
      </w:r>
    </w:p>
    <w:p w14:paraId="512721EE" w14:textId="46199498" w:rsidR="007C5870" w:rsidRDefault="007C5870" w:rsidP="003839E0">
      <w:r>
        <w:rPr>
          <w:noProof/>
        </w:rPr>
        <w:drawing>
          <wp:inline distT="0" distB="0" distL="0" distR="0" wp14:anchorId="690FFC86" wp14:editId="2605B422">
            <wp:extent cx="6480810" cy="4076199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5"/>
                    <a:stretch/>
                  </pic:blipFill>
                  <pic:spPr bwMode="auto">
                    <a:xfrm>
                      <a:off x="0" y="0"/>
                      <a:ext cx="6480810" cy="407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76"/>
      </w:tblGrid>
      <w:tr w:rsidR="007C5870" w14:paraId="1A4203DE" w14:textId="77777777" w:rsidTr="00E13A1F">
        <w:trPr>
          <w:jc w:val="center"/>
        </w:trPr>
        <w:tc>
          <w:tcPr>
            <w:tcW w:w="9776" w:type="dxa"/>
          </w:tcPr>
          <w:p w14:paraId="734B19CE" w14:textId="77777777" w:rsidR="007C5870" w:rsidRDefault="007C5870" w:rsidP="00E13A1F">
            <w:r w:rsidRPr="003F538C">
              <w:rPr>
                <w:b/>
              </w:rPr>
              <w:t>Ámbito:</w:t>
            </w:r>
            <w:r>
              <w:t xml:space="preserve"> Desarrollo personal y social </w:t>
            </w:r>
            <w:r w:rsidRPr="003F538C">
              <w:rPr>
                <w:b/>
              </w:rPr>
              <w:t>Núcleo:</w:t>
            </w:r>
            <w:r>
              <w:t xml:space="preserve"> Corporalidad y movimiento</w:t>
            </w:r>
          </w:p>
          <w:p w14:paraId="2329EBA6" w14:textId="77777777" w:rsidR="007C5870" w:rsidRDefault="007C5870" w:rsidP="00E13A1F">
            <w:r>
              <w:t>Actividades: Apresto</w:t>
            </w:r>
          </w:p>
        </w:tc>
      </w:tr>
    </w:tbl>
    <w:p w14:paraId="5DC6DAD6" w14:textId="77777777" w:rsidR="007C5870" w:rsidRDefault="007C5870" w:rsidP="003839E0">
      <w:pPr>
        <w:rPr>
          <w:noProof/>
        </w:rPr>
      </w:pPr>
    </w:p>
    <w:p w14:paraId="5E66559F" w14:textId="6805A1F4" w:rsidR="007C5870" w:rsidRDefault="007C5870" w:rsidP="003839E0">
      <w:r>
        <w:rPr>
          <w:noProof/>
        </w:rPr>
        <w:drawing>
          <wp:inline distT="0" distB="0" distL="0" distR="0" wp14:anchorId="5AEC6013" wp14:editId="66B27A2B">
            <wp:extent cx="6313170" cy="5334000"/>
            <wp:effectExtent l="0" t="0" r="0" b="0"/>
            <wp:docPr id="15" name="Imagen 15" descr="Resultado de imagen para apresto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presto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6" b="7605"/>
                    <a:stretch/>
                  </pic:blipFill>
                  <pic:spPr bwMode="auto">
                    <a:xfrm>
                      <a:off x="0" y="0"/>
                      <a:ext cx="6321061" cy="534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301C8" w14:textId="3E5D11A2" w:rsidR="007C5870" w:rsidRDefault="007C5870" w:rsidP="003839E0"/>
    <w:p w14:paraId="137A520A" w14:textId="0CEB1035" w:rsidR="007C5870" w:rsidRDefault="007C5870" w:rsidP="003839E0">
      <w:r>
        <w:rPr>
          <w:noProof/>
        </w:rPr>
        <w:drawing>
          <wp:inline distT="0" distB="0" distL="0" distR="0" wp14:anchorId="3D8CF77D" wp14:editId="54560D69">
            <wp:extent cx="6480810" cy="5227769"/>
            <wp:effectExtent l="0" t="0" r="0" b="0"/>
            <wp:docPr id="16" name="Imagen 16" descr="La imagen puede contener: texto que dice &quot;Remarca las lÃ­neas lÃ­neas con color azu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imagen puede contener: texto que dice &quot;Remarca las lÃ­neas lÃ­neas con color azul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3947" r="3704" b="9404"/>
                    <a:stretch/>
                  </pic:blipFill>
                  <pic:spPr bwMode="auto">
                    <a:xfrm>
                      <a:off x="0" y="0"/>
                      <a:ext cx="6480810" cy="522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571ED" w14:textId="58ACBED4" w:rsidR="000A5F5E" w:rsidRDefault="000A5F5E" w:rsidP="003839E0">
      <w:r>
        <w:t xml:space="preserve">Rellena el oso con puntos utilizando un plumón </w:t>
      </w:r>
    </w:p>
    <w:p w14:paraId="39C0524B" w14:textId="76809A1E" w:rsidR="007C5870" w:rsidRDefault="007C5870" w:rsidP="003839E0">
      <w:r>
        <w:rPr>
          <w:noProof/>
        </w:rPr>
        <w:drawing>
          <wp:inline distT="0" distB="0" distL="0" distR="0" wp14:anchorId="4EB5CB33" wp14:editId="7D2218B8">
            <wp:extent cx="6117516" cy="4942114"/>
            <wp:effectExtent l="0" t="0" r="0" b="0"/>
            <wp:docPr id="18" name="Imagen 18" descr="Resultado de imagen para trazos libre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trazos libres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2" t="28222" r="23723" b="6597"/>
                    <a:stretch/>
                  </pic:blipFill>
                  <pic:spPr bwMode="auto">
                    <a:xfrm>
                      <a:off x="0" y="0"/>
                      <a:ext cx="6132162" cy="495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7C5870" w:rsidSect="00EF081E">
      <w:headerReference w:type="default" r:id="rId19"/>
      <w:pgSz w:w="12240" w:h="20160" w:code="5"/>
      <w:pgMar w:top="1417" w:right="104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845EBA" w14:textId="77777777" w:rsidR="00270CDA" w:rsidRDefault="00270CDA" w:rsidP="00270CDA">
      <w:pPr>
        <w:spacing w:after="0" w:line="240" w:lineRule="auto"/>
      </w:pPr>
      <w:r>
        <w:separator/>
      </w:r>
    </w:p>
  </w:endnote>
  <w:endnote w:type="continuationSeparator" w:id="0">
    <w:p w14:paraId="48F101D5" w14:textId="77777777" w:rsidR="00270CDA" w:rsidRDefault="00270CDA" w:rsidP="00270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44BE7" w14:textId="77777777" w:rsidR="00270CDA" w:rsidRDefault="00270CDA" w:rsidP="00270CDA">
      <w:pPr>
        <w:spacing w:after="0" w:line="240" w:lineRule="auto"/>
      </w:pPr>
      <w:r>
        <w:separator/>
      </w:r>
    </w:p>
  </w:footnote>
  <w:footnote w:type="continuationSeparator" w:id="0">
    <w:p w14:paraId="1D87719D" w14:textId="77777777" w:rsidR="00270CDA" w:rsidRDefault="00270CDA" w:rsidP="00270C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E5F18" w14:textId="047562AE" w:rsidR="00EF081E" w:rsidRDefault="00EF081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574F88" wp14:editId="2A6AA85B">
              <wp:simplePos x="0" y="0"/>
              <wp:positionH relativeFrom="column">
                <wp:posOffset>5461487</wp:posOffset>
              </wp:positionH>
              <wp:positionV relativeFrom="paragraph">
                <wp:posOffset>-105196</wp:posOffset>
              </wp:positionV>
              <wp:extent cx="890410" cy="819398"/>
              <wp:effectExtent l="0" t="0" r="24130" b="19050"/>
              <wp:wrapNone/>
              <wp:docPr id="19" name="Diagrama de flujo: proces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0410" cy="819398"/>
                      </a:xfrm>
                      <a:prstGeom prst="flowChartProcess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8120BE" w14:textId="6903D10D" w:rsidR="00EF081E" w:rsidRDefault="00EF081E" w:rsidP="00EF081E">
                          <w:pPr>
                            <w:jc w:val="center"/>
                          </w:pPr>
                          <w:r w:rsidRPr="00EF081E">
                            <w:rPr>
                              <w:noProof/>
                            </w:rPr>
                            <w:drawing>
                              <wp:inline distT="0" distB="0" distL="0" distR="0" wp14:anchorId="16FC553B" wp14:editId="18C5185A">
                                <wp:extent cx="653143" cy="711787"/>
                                <wp:effectExtent l="0" t="0" r="0" b="0"/>
                                <wp:docPr id="20" name="Imagen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8486" cy="717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574F88" id="_x0000_t109" coordsize="21600,21600" o:spt="109" path="m,l,21600r21600,l21600,xe">
              <v:stroke joinstyle="miter"/>
              <v:path gradientshapeok="t" o:connecttype="rect"/>
            </v:shapetype>
            <v:shape id="Diagrama de flujo: proceso 19" o:spid="_x0000_s1026" type="#_x0000_t109" style="position:absolute;margin-left:430.05pt;margin-top:-8.3pt;width:70.1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" fillcolor="white [3212]" strokecolor="white [3212]" strokeweight="1pt">
              <v:textbox>
                <w:txbxContent>
                  <w:p w14:paraId="7E8120BE" w14:textId="6903D10D" w:rsidR="00EF081E" w:rsidRDefault="00EF081E" w:rsidP="00EF081E">
                    <w:pPr>
                      <w:jc w:val="center"/>
                    </w:pPr>
                    <w:r w:rsidRPr="00EF081E">
                      <w:rPr>
                        <w:noProof/>
                      </w:rPr>
                      <w:drawing>
                        <wp:inline distT="0" distB="0" distL="0" distR="0" wp14:anchorId="16FC553B" wp14:editId="18C5185A">
                          <wp:extent cx="653143" cy="711787"/>
                          <wp:effectExtent l="0" t="0" r="0" b="0"/>
                          <wp:docPr id="20" name="Imagen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8486" cy="7176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>Colegio Ignacio Carrera Pinto</w:t>
    </w:r>
  </w:p>
  <w:p w14:paraId="46C40161" w14:textId="315162A7" w:rsidR="00EF081E" w:rsidRDefault="00EF081E">
    <w:pPr>
      <w:pStyle w:val="Encabezado"/>
    </w:pPr>
    <w:r>
      <w:t>Olmué</w:t>
    </w:r>
  </w:p>
  <w:p w14:paraId="1A4267B4" w14:textId="3E61B317" w:rsidR="00EF081E" w:rsidRDefault="00EF081E">
    <w:pPr>
      <w:pStyle w:val="Encabezado"/>
    </w:pPr>
    <w:r>
      <w:t>Esc. de lenguaje – Profesora Natalia Moya</w:t>
    </w:r>
  </w:p>
  <w:p w14:paraId="0144B270" w14:textId="11F9CD61" w:rsidR="00270CDA" w:rsidRDefault="00270CD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94E"/>
    <w:rsid w:val="000A5F5E"/>
    <w:rsid w:val="00270CDA"/>
    <w:rsid w:val="002776EC"/>
    <w:rsid w:val="003839E0"/>
    <w:rsid w:val="003C478D"/>
    <w:rsid w:val="00555785"/>
    <w:rsid w:val="00557BE7"/>
    <w:rsid w:val="00756719"/>
    <w:rsid w:val="007C5870"/>
    <w:rsid w:val="009D612D"/>
    <w:rsid w:val="009E594E"/>
    <w:rsid w:val="00A43779"/>
    <w:rsid w:val="00B645F4"/>
    <w:rsid w:val="00C37E0E"/>
    <w:rsid w:val="00DD6DBB"/>
    <w:rsid w:val="00EF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E4AD8FF"/>
  <w15:chartTrackingRefBased/>
  <w15:docId w15:val="{E40A3189-5C9C-4A91-85F3-95E308F5F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39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C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0CDA"/>
  </w:style>
  <w:style w:type="paragraph" w:styleId="Piedepgina">
    <w:name w:val="footer"/>
    <w:basedOn w:val="Normal"/>
    <w:link w:val="PiedepginaCar"/>
    <w:uiPriority w:val="99"/>
    <w:unhideWhenUsed/>
    <w:rsid w:val="00270C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CDA"/>
  </w:style>
  <w:style w:type="table" w:styleId="Tablaconcuadrcula">
    <w:name w:val="Table Grid"/>
    <w:basedOn w:val="Tablanormal"/>
    <w:uiPriority w:val="39"/>
    <w:rsid w:val="0038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243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subject/>
  <dc:creator>Natalia</dc:creator>
  <cp:keywords/>
  <dc:description/>
  <cp:lastModifiedBy>natalia moya garrido</cp:lastModifiedBy>
  <cp:revision>8</cp:revision>
  <dcterms:created xsi:type="dcterms:W3CDTF">2020-03-17T14:25:00Z</dcterms:created>
  <dcterms:modified xsi:type="dcterms:W3CDTF">2020-03-24T23:26:00Z</dcterms:modified>
</cp:coreProperties>
</file>