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A0" w:rsidRDefault="008B3CA0">
      <w:bookmarkStart w:id="0" w:name="_GoBack"/>
      <w:bookmarkEnd w:id="0"/>
    </w:p>
    <w:p w:rsidR="0014705B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</w:t>
      </w:r>
      <w:r w:rsidR="00632D42">
        <w:rPr>
          <w:rFonts w:ascii="Arial" w:hAnsi="Arial" w:cs="Arial"/>
          <w:b/>
          <w:sz w:val="24"/>
          <w:szCs w:val="24"/>
          <w:u w:val="single"/>
        </w:rPr>
        <w:t xml:space="preserve"> 4</w:t>
      </w:r>
      <w:r w:rsidR="00632D42">
        <w:rPr>
          <w:rFonts w:ascii="Arial" w:hAnsi="Arial" w:cs="Arial"/>
          <w:b/>
          <w:sz w:val="24"/>
          <w:szCs w:val="24"/>
          <w:u w:val="single"/>
          <w:lang w:val="es-ES"/>
        </w:rPr>
        <w:t>º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C3366">
        <w:rPr>
          <w:rFonts w:ascii="Arial" w:hAnsi="Arial" w:cs="Arial"/>
          <w:b/>
          <w:sz w:val="24"/>
          <w:szCs w:val="24"/>
          <w:u w:val="single"/>
        </w:rPr>
        <w:t>AÑO MEDI</w:t>
      </w:r>
      <w:r w:rsidR="00632D42">
        <w:rPr>
          <w:rFonts w:ascii="Arial" w:hAnsi="Arial" w:cs="Arial"/>
          <w:b/>
          <w:sz w:val="24"/>
          <w:szCs w:val="24"/>
          <w:u w:val="single"/>
        </w:rPr>
        <w:t>O DIFERENCIAD</w:t>
      </w:r>
      <w:r w:rsidR="00DC3366">
        <w:rPr>
          <w:rFonts w:ascii="Arial" w:hAnsi="Arial" w:cs="Arial"/>
          <w:b/>
          <w:sz w:val="24"/>
          <w:szCs w:val="24"/>
          <w:u w:val="single"/>
        </w:rPr>
        <w:t xml:space="preserve">O </w:t>
      </w:r>
    </w:p>
    <w:p w:rsidR="00811B24" w:rsidRPr="00561B18" w:rsidRDefault="00811B24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</w:t>
      </w:r>
      <w:proofErr w:type="gramStart"/>
      <w:r>
        <w:rPr>
          <w:rFonts w:ascii="Arial" w:hAnsi="Arial" w:cs="Arial"/>
          <w:b/>
          <w:sz w:val="24"/>
          <w:szCs w:val="24"/>
        </w:rPr>
        <w:t>:_</w:t>
      </w:r>
      <w:proofErr w:type="gramEnd"/>
      <w:r>
        <w:rPr>
          <w:rFonts w:ascii="Arial" w:hAnsi="Arial" w:cs="Arial"/>
          <w:b/>
          <w:sz w:val="24"/>
          <w:szCs w:val="24"/>
        </w:rPr>
        <w:t>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:rsidR="0014705B" w:rsidRDefault="0014705B"/>
    <w:p w:rsidR="0014705B" w:rsidRDefault="00561B18" w:rsidP="00811B24">
      <w:pPr>
        <w:rPr>
          <w:rFonts w:ascii="Arial" w:hAnsi="Arial" w:cs="Arial"/>
          <w:b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 xml:space="preserve">Objetivo: </w:t>
      </w:r>
      <w:r w:rsidR="00632D42" w:rsidRPr="00632D42">
        <w:rPr>
          <w:rFonts w:ascii="Century Gothic" w:hAnsi="Century Gothic" w:cs="Arial"/>
          <w:szCs w:val="24"/>
        </w:rPr>
        <w:t>Determinar los elementos de una progresión aritmética deduciéndolos de la fórmula</w:t>
      </w:r>
      <w:r w:rsidR="00632D42">
        <w:rPr>
          <w:rFonts w:ascii="Century Gothic" w:hAnsi="Century Gothic" w:cs="Arial"/>
          <w:szCs w:val="24"/>
        </w:rPr>
        <w:t xml:space="preserve"> </w:t>
      </w:r>
      <w:r w:rsidR="00632D42" w:rsidRPr="00632D42">
        <w:rPr>
          <w:rFonts w:ascii="Century Gothic" w:hAnsi="Century Gothic" w:cs="Arial"/>
          <w:szCs w:val="24"/>
        </w:rPr>
        <w:t>de</w:t>
      </w:r>
      <w:r w:rsidR="00632D42">
        <w:rPr>
          <w:rFonts w:ascii="Century Gothic" w:hAnsi="Century Gothic" w:cs="Arial"/>
          <w:szCs w:val="24"/>
        </w:rPr>
        <w:t xml:space="preserve">l </w:t>
      </w:r>
      <w:r w:rsidR="00632D42" w:rsidRPr="00632D42">
        <w:rPr>
          <w:rFonts w:ascii="Century Gothic" w:hAnsi="Century Gothic" w:cs="Arial"/>
          <w:szCs w:val="24"/>
        </w:rPr>
        <w:t>termino</w:t>
      </w:r>
      <w:r w:rsidR="00632D42">
        <w:rPr>
          <w:rFonts w:ascii="Century Gothic" w:hAnsi="Century Gothic" w:cs="Arial"/>
          <w:szCs w:val="24"/>
        </w:rPr>
        <w:t xml:space="preserve"> </w:t>
      </w:r>
      <w:r w:rsidR="00632D42" w:rsidRPr="00632D42">
        <w:rPr>
          <w:rFonts w:ascii="Century Gothic" w:hAnsi="Century Gothic" w:cs="Arial"/>
          <w:szCs w:val="24"/>
        </w:rPr>
        <w:t>enésimo</w:t>
      </w:r>
      <w:r w:rsidR="00632D42" w:rsidRPr="00E55608">
        <w:rPr>
          <w:position w:val="-14"/>
        </w:rPr>
        <w:object w:dxaOrig="17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20.25pt" o:ole="">
            <v:imagedata r:id="rId7" o:title=""/>
          </v:shape>
          <o:OLEObject Type="Embed" ProgID="Equation.DSMT4" ShapeID="_x0000_i1025" DrawAspect="Content" ObjectID="_1647793259" r:id="rId8"/>
        </w:object>
      </w:r>
    </w:p>
    <w:p w:rsidR="00F62D47" w:rsidRDefault="00F62D47" w:rsidP="0018082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30"/>
      </w:tblGrid>
      <w:tr w:rsidR="00F62D47" w:rsidTr="00F62D47">
        <w:tc>
          <w:tcPr>
            <w:tcW w:w="10680" w:type="dxa"/>
          </w:tcPr>
          <w:p w:rsidR="00F62D47" w:rsidRDefault="00F62D47" w:rsidP="00F62D47">
            <w:r>
              <w:t xml:space="preserve">Estimada familia: </w:t>
            </w:r>
          </w:p>
          <w:p w:rsidR="00F62D47" w:rsidRDefault="00F62D47" w:rsidP="00F62D47">
            <w:r>
              <w:t xml:space="preserve">Si no cuenta con los textos escolares, podrá visualizarlo y descargarlo desde el sitio: </w:t>
            </w:r>
            <w:hyperlink r:id="rId9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:rsidR="00F62D47" w:rsidRDefault="00F62D47" w:rsidP="00F62D47"/>
          <w:p w:rsidR="00F62D47" w:rsidRDefault="00F62D47" w:rsidP="00F62D47">
            <w:r>
              <w:t>Con el fin de apoyar el aprendizaje, puede ver los siguientes videos, en la medida de sus posibilidades:</w:t>
            </w:r>
          </w:p>
          <w:p w:rsidR="00F62D47" w:rsidRDefault="003A0E85" w:rsidP="00F62D47">
            <w:hyperlink r:id="rId10" w:history="1">
              <w:r w:rsidR="00F62D47" w:rsidRPr="009D5C35">
                <w:rPr>
                  <w:rStyle w:val="Hipervnculo"/>
                </w:rPr>
                <w:t>www.youtube.com</w:t>
              </w:r>
            </w:hyperlink>
          </w:p>
          <w:p w:rsidR="00F62D47" w:rsidRDefault="00F62D47" w:rsidP="00F62D47"/>
          <w:p w:rsidR="00F62D47" w:rsidRDefault="00F62D47" w:rsidP="00F62D47">
            <w:r>
              <w:t>Todas las dudas envi</w:t>
            </w:r>
            <w:r w:rsidR="00DC3366">
              <w:t xml:space="preserve">arlas al correo de la profesor/a: </w:t>
            </w:r>
          </w:p>
          <w:p w:rsidR="00457E22" w:rsidRDefault="00457E22" w:rsidP="00F62D47"/>
          <w:p w:rsidR="00457E22" w:rsidRDefault="00457E22" w:rsidP="00F62D47">
            <w:r>
              <w:t xml:space="preserve">Para realizar esta guía debes apoyarte en tu texto </w:t>
            </w:r>
            <w:r w:rsidR="00DC3366">
              <w:t>escolar</w:t>
            </w:r>
            <w:r>
              <w:t xml:space="preserve"> en las siguientes páginas:</w:t>
            </w:r>
          </w:p>
          <w:p w:rsidR="00F62D47" w:rsidRDefault="00F62D47" w:rsidP="00180823"/>
        </w:tc>
      </w:tr>
    </w:tbl>
    <w:p w:rsidR="00027562" w:rsidRDefault="00632D42" w:rsidP="00180823">
      <w:pPr>
        <w:rPr>
          <w:rFonts w:ascii="Century Gothic" w:hAnsi="Century Gothic"/>
          <w:sz w:val="24"/>
        </w:rPr>
      </w:pPr>
      <w:r w:rsidRPr="00632D42">
        <w:rPr>
          <w:rFonts w:ascii="Century Gothic" w:hAnsi="Century Gothic"/>
          <w:sz w:val="24"/>
        </w:rPr>
        <w:t xml:space="preserve">De la expresión </w:t>
      </w:r>
      <w:r w:rsidRPr="00632D42">
        <w:rPr>
          <w:rFonts w:ascii="Century Gothic" w:hAnsi="Century Gothic"/>
          <w:position w:val="-14"/>
          <w:sz w:val="24"/>
        </w:rPr>
        <w:object w:dxaOrig="1700" w:dyaOrig="400">
          <v:shape id="_x0000_i1026" type="#_x0000_t75" style="width:106.5pt;height:25.5pt" o:ole="">
            <v:imagedata r:id="rId11" o:title=""/>
          </v:shape>
          <o:OLEObject Type="Embed" ProgID="Equation.DSMT4" ShapeID="_x0000_i1026" DrawAspect="Content" ObjectID="_1647793260" r:id="rId12"/>
        </w:object>
      </w:r>
      <w:r>
        <w:rPr>
          <w:rFonts w:ascii="Century Gothic" w:hAnsi="Century Gothic"/>
          <w:sz w:val="24"/>
        </w:rPr>
        <w:t xml:space="preserve"> donde </w:t>
      </w:r>
      <w:r w:rsidRPr="00E55608">
        <w:rPr>
          <w:position w:val="-12"/>
        </w:rPr>
        <w:object w:dxaOrig="279" w:dyaOrig="360">
          <v:shape id="_x0000_i1027" type="#_x0000_t75" style="width:21pt;height:26.25pt" o:ole="">
            <v:imagedata r:id="rId13" o:title=""/>
          </v:shape>
          <o:OLEObject Type="Embed" ProgID="Equation.DSMT4" ShapeID="_x0000_i1027" DrawAspect="Content" ObjectID="_1647793261" r:id="rId14"/>
        </w:object>
      </w:r>
      <w:r>
        <w:t xml:space="preserve"> </w:t>
      </w:r>
      <w:r w:rsidRPr="00632D42">
        <w:rPr>
          <w:rFonts w:ascii="Century Gothic" w:hAnsi="Century Gothic"/>
          <w:sz w:val="24"/>
        </w:rPr>
        <w:t>representa al término enésimo</w:t>
      </w:r>
      <w:r>
        <w:t xml:space="preserve">, </w:t>
      </w:r>
      <w:r w:rsidRPr="00E55608">
        <w:rPr>
          <w:position w:val="-12"/>
        </w:rPr>
        <w:object w:dxaOrig="240" w:dyaOrig="360">
          <v:shape id="_x0000_i1028" type="#_x0000_t75" style="width:17.25pt;height:26.25pt" o:ole="">
            <v:imagedata r:id="rId15" o:title=""/>
          </v:shape>
          <o:OLEObject Type="Embed" ProgID="Equation.DSMT4" ShapeID="_x0000_i1028" DrawAspect="Content" ObjectID="_1647793262" r:id="rId16"/>
        </w:object>
      </w:r>
      <w:r>
        <w:t xml:space="preserve"> </w:t>
      </w:r>
      <w:r w:rsidRPr="00632D42">
        <w:rPr>
          <w:rFonts w:ascii="Century Gothic" w:hAnsi="Century Gothic"/>
          <w:sz w:val="24"/>
        </w:rPr>
        <w:t xml:space="preserve">al primer </w:t>
      </w:r>
      <w:proofErr w:type="gramStart"/>
      <w:r w:rsidRPr="00632D42">
        <w:rPr>
          <w:rFonts w:ascii="Century Gothic" w:hAnsi="Century Gothic"/>
          <w:sz w:val="24"/>
        </w:rPr>
        <w:t>término</w:t>
      </w:r>
      <w:proofErr w:type="gramEnd"/>
      <w:r>
        <w:rPr>
          <w:rFonts w:ascii="Century Gothic" w:hAnsi="Century Gothic"/>
          <w:sz w:val="24"/>
        </w:rPr>
        <w:t xml:space="preserve"> </w:t>
      </w:r>
      <w:r w:rsidRPr="00632D42">
        <w:rPr>
          <w:position w:val="-6"/>
        </w:rPr>
        <w:object w:dxaOrig="200" w:dyaOrig="220">
          <v:shape id="_x0000_i1029" type="#_x0000_t75" style="width:14.25pt;height:16.5pt" o:ole="">
            <v:imagedata r:id="rId17" o:title=""/>
          </v:shape>
          <o:OLEObject Type="Embed" ProgID="Equation.DSMT4" ShapeID="_x0000_i1029" DrawAspect="Content" ObjectID="_1647793263" r:id="rId18"/>
        </w:object>
      </w:r>
      <w:r w:rsidRPr="00632D42">
        <w:rPr>
          <w:rFonts w:ascii="Century Gothic" w:hAnsi="Century Gothic"/>
          <w:sz w:val="24"/>
        </w:rPr>
        <w:t>al número de términos y</w:t>
      </w:r>
      <w:r>
        <w:t xml:space="preserve"> </w:t>
      </w:r>
      <w:r w:rsidRPr="00632D42">
        <w:rPr>
          <w:position w:val="-6"/>
        </w:rPr>
        <w:object w:dxaOrig="220" w:dyaOrig="279">
          <v:shape id="_x0000_i1030" type="#_x0000_t75" style="width:17.25pt;height:21.75pt" o:ole="">
            <v:imagedata r:id="rId19" o:title=""/>
          </v:shape>
          <o:OLEObject Type="Embed" ProgID="Equation.DSMT4" ShapeID="_x0000_i1030" DrawAspect="Content" ObjectID="_1647793264" r:id="rId20"/>
        </w:object>
      </w:r>
      <w:r w:rsidRPr="00632D42">
        <w:rPr>
          <w:rFonts w:ascii="Century Gothic" w:hAnsi="Century Gothic"/>
          <w:sz w:val="24"/>
        </w:rPr>
        <w:t>representa la razó</w:t>
      </w:r>
      <w:r w:rsidR="00027562">
        <w:rPr>
          <w:rFonts w:ascii="Century Gothic" w:hAnsi="Century Gothic"/>
          <w:sz w:val="24"/>
        </w:rPr>
        <w:t xml:space="preserve">n. Podemos </w:t>
      </w:r>
      <w:r>
        <w:rPr>
          <w:rFonts w:ascii="Century Gothic" w:hAnsi="Century Gothic"/>
          <w:sz w:val="24"/>
        </w:rPr>
        <w:t>despejar</w:t>
      </w:r>
      <w:r w:rsidR="00027562">
        <w:rPr>
          <w:rFonts w:ascii="Century Gothic" w:hAnsi="Century Gothic"/>
          <w:sz w:val="24"/>
        </w:rPr>
        <w:t xml:space="preserve"> </w:t>
      </w:r>
      <w:r>
        <w:rPr>
          <w:rFonts w:ascii="Century Gothic" w:hAnsi="Century Gothic"/>
          <w:sz w:val="24"/>
        </w:rPr>
        <w:t>adecuadamente</w:t>
      </w:r>
      <w:r w:rsidR="00027562">
        <w:rPr>
          <w:rFonts w:ascii="Century Gothic" w:hAnsi="Century Gothic"/>
          <w:sz w:val="24"/>
        </w:rPr>
        <w:t xml:space="preserve"> y obtener una fórmula para cada uno de los elementos señalados</w:t>
      </w:r>
    </w:p>
    <w:p w:rsidR="00027562" w:rsidRDefault="00027562" w:rsidP="00180823">
      <w:pPr>
        <w:rPr>
          <w:rFonts w:ascii="Century Gothic" w:hAnsi="Century Gothic"/>
          <w:sz w:val="24"/>
        </w:rPr>
      </w:pPr>
    </w:p>
    <w:p w:rsidR="00027562" w:rsidRDefault="00B71BC4" w:rsidP="00180823">
      <w:r w:rsidRPr="00E55608">
        <w:rPr>
          <w:position w:val="-30"/>
        </w:rPr>
        <w:object w:dxaOrig="1700" w:dyaOrig="720">
          <v:shape id="_x0000_i1031" type="#_x0000_t75" style="width:84.75pt;height:36pt" o:ole="">
            <v:imagedata r:id="rId21" o:title=""/>
          </v:shape>
          <o:OLEObject Type="Embed" ProgID="Equation.DSMT4" ShapeID="_x0000_i1031" DrawAspect="Content" ObjectID="_1647793265" r:id="rId22"/>
        </w:object>
      </w:r>
      <w:r>
        <w:tab/>
      </w:r>
      <w:r>
        <w:tab/>
      </w:r>
      <w:r>
        <w:tab/>
      </w:r>
      <w:r w:rsidRPr="00B71BC4">
        <w:t xml:space="preserve"> </w:t>
      </w:r>
      <w:r w:rsidRPr="00E55608">
        <w:rPr>
          <w:position w:val="-42"/>
        </w:rPr>
        <w:object w:dxaOrig="1100" w:dyaOrig="960">
          <v:shape id="_x0000_i1032" type="#_x0000_t75" style="width:54.75pt;height:48pt" o:ole="">
            <v:imagedata r:id="rId23" o:title=""/>
          </v:shape>
          <o:OLEObject Type="Embed" ProgID="Equation.DSMT4" ShapeID="_x0000_i1032" DrawAspect="Content" ObjectID="_1647793266" r:id="rId24"/>
        </w:object>
      </w:r>
      <w:r w:rsidRPr="00B71BC4">
        <w:t xml:space="preserve"> </w:t>
      </w:r>
      <w:r>
        <w:tab/>
      </w:r>
      <w:r>
        <w:tab/>
      </w:r>
      <w:r>
        <w:tab/>
      </w:r>
      <w:r w:rsidRPr="00E55608">
        <w:rPr>
          <w:position w:val="-42"/>
        </w:rPr>
        <w:object w:dxaOrig="2000" w:dyaOrig="960">
          <v:shape id="_x0000_i1033" type="#_x0000_t75" style="width:99.75pt;height:48pt" o:ole="">
            <v:imagedata r:id="rId25" o:title=""/>
          </v:shape>
          <o:OLEObject Type="Embed" ProgID="Equation.DSMT4" ShapeID="_x0000_i1033" DrawAspect="Content" ObjectID="_1647793267" r:id="rId26"/>
        </w:object>
      </w:r>
    </w:p>
    <w:p w:rsidR="00B71BC4" w:rsidRDefault="00B71BC4" w:rsidP="00180823"/>
    <w:p w:rsidR="00B71BC4" w:rsidRDefault="00B71BC4" w:rsidP="00180823">
      <w:pPr>
        <w:rPr>
          <w:rFonts w:ascii="Century Gothic" w:hAnsi="Century Gothic"/>
          <w:sz w:val="24"/>
        </w:rPr>
      </w:pPr>
      <w:r w:rsidRPr="00B71BC4">
        <w:rPr>
          <w:rFonts w:ascii="Century Gothic" w:hAnsi="Century Gothic"/>
          <w:sz w:val="24"/>
        </w:rPr>
        <w:t>Aplicando las formulas anteriores resolver</w:t>
      </w:r>
    </w:p>
    <w:p w:rsidR="00B71BC4" w:rsidRDefault="00B71BC4" w:rsidP="00180823">
      <w:pPr>
        <w:rPr>
          <w:rFonts w:ascii="Century Gothic" w:hAnsi="Century Gothic"/>
          <w:sz w:val="24"/>
        </w:rPr>
      </w:pPr>
    </w:p>
    <w:p w:rsidR="00B71BC4" w:rsidRDefault="00B71BC4" w:rsidP="00180823">
      <w:pPr>
        <w:rPr>
          <w:rFonts w:ascii="Century Gothic" w:hAnsi="Century Gothic"/>
          <w:sz w:val="24"/>
        </w:rPr>
      </w:pPr>
      <w:r w:rsidRPr="00B71BC4">
        <w:rPr>
          <w:rFonts w:ascii="Century Gothic" w:hAnsi="Century Gothic"/>
          <w:noProof/>
          <w:sz w:val="24"/>
          <w:lang w:val="es-ES" w:eastAsia="es-ES"/>
        </w:rPr>
        <w:drawing>
          <wp:inline distT="0" distB="0" distL="0" distR="0">
            <wp:extent cx="6619875" cy="5524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51080"/>
                    <a:stretch/>
                  </pic:blipFill>
                  <pic:spPr bwMode="auto">
                    <a:xfrm>
                      <a:off x="0" y="0"/>
                      <a:ext cx="6619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408"/>
      </w:tblGrid>
      <w:tr w:rsidR="006C5C0A" w:rsidTr="006C5C0A">
        <w:tc>
          <w:tcPr>
            <w:tcW w:w="2122" w:type="dxa"/>
          </w:tcPr>
          <w:p w:rsidR="006C5C0A" w:rsidRDefault="006C5C0A" w:rsidP="00180823">
            <w:r w:rsidRPr="00E55608">
              <w:rPr>
                <w:position w:val="-78"/>
              </w:rPr>
              <w:object w:dxaOrig="1359" w:dyaOrig="1680">
                <v:shape id="_x0000_i1034" type="#_x0000_t75" style="width:68.25pt;height:84pt" o:ole="">
                  <v:imagedata r:id="rId28" o:title=""/>
                </v:shape>
                <o:OLEObject Type="Embed" ProgID="Equation.DSMT4" ShapeID="_x0000_i1034" DrawAspect="Content" ObjectID="_1647793268" r:id="rId29"/>
              </w:object>
            </w:r>
          </w:p>
        </w:tc>
        <w:tc>
          <w:tcPr>
            <w:tcW w:w="8408" w:type="dxa"/>
          </w:tcPr>
          <w:p w:rsidR="006C5C0A" w:rsidRDefault="006C5C0A" w:rsidP="00180823">
            <w:r w:rsidRPr="00E55608">
              <w:rPr>
                <w:position w:val="-96"/>
              </w:rPr>
              <w:object w:dxaOrig="5980" w:dyaOrig="2040">
                <v:shape id="_x0000_i1035" type="#_x0000_t75" style="width:299.25pt;height:102pt" o:ole="">
                  <v:imagedata r:id="rId30" o:title=""/>
                </v:shape>
                <o:OLEObject Type="Embed" ProgID="Equation.DSMT4" ShapeID="_x0000_i1035" DrawAspect="Content" ObjectID="_1647793269" r:id="rId31"/>
              </w:object>
            </w:r>
          </w:p>
        </w:tc>
      </w:tr>
    </w:tbl>
    <w:p w:rsidR="00AC3034" w:rsidRDefault="006C5C0A" w:rsidP="00180823">
      <w:pPr>
        <w:rPr>
          <w:rFonts w:ascii="Century Gothic" w:hAnsi="Century Gothic"/>
          <w:sz w:val="28"/>
        </w:rPr>
      </w:pPr>
      <w:r w:rsidRPr="006C5C0A">
        <w:t xml:space="preserve"> </w:t>
      </w:r>
      <w:r w:rsidR="00AC3034" w:rsidRPr="00AC3034">
        <w:rPr>
          <w:noProof/>
          <w:lang w:val="es-ES" w:eastAsia="es-ES"/>
        </w:rPr>
        <w:drawing>
          <wp:inline distT="0" distB="0" distL="0" distR="0">
            <wp:extent cx="6686550" cy="419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99" cy="4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408"/>
      </w:tblGrid>
      <w:tr w:rsidR="00AC3034" w:rsidTr="00AC3034">
        <w:tc>
          <w:tcPr>
            <w:tcW w:w="2122" w:type="dxa"/>
          </w:tcPr>
          <w:p w:rsidR="00AC3034" w:rsidRDefault="00AC3034" w:rsidP="00AC3034">
            <w:pPr>
              <w:rPr>
                <w:rFonts w:ascii="Century Gothic" w:hAnsi="Century Gothic"/>
                <w:sz w:val="20"/>
              </w:rPr>
            </w:pPr>
            <w:r w:rsidRPr="00AC3034">
              <w:rPr>
                <w:position w:val="-76"/>
              </w:rPr>
              <w:object w:dxaOrig="1359" w:dyaOrig="1640">
                <v:shape id="_x0000_i1036" type="#_x0000_t75" style="width:68.25pt;height:81.75pt" o:ole="">
                  <v:imagedata r:id="rId33" o:title=""/>
                </v:shape>
                <o:OLEObject Type="Embed" ProgID="Equation.DSMT4" ShapeID="_x0000_i1036" DrawAspect="Content" ObjectID="_1647793270" r:id="rId34"/>
              </w:object>
            </w:r>
          </w:p>
        </w:tc>
        <w:tc>
          <w:tcPr>
            <w:tcW w:w="8408" w:type="dxa"/>
          </w:tcPr>
          <w:p w:rsidR="00AC3034" w:rsidRDefault="002A2452" w:rsidP="00AC3034">
            <w:pPr>
              <w:rPr>
                <w:rFonts w:ascii="Century Gothic" w:hAnsi="Century Gothic"/>
                <w:sz w:val="20"/>
              </w:rPr>
            </w:pPr>
            <w:r w:rsidRPr="00AC3034">
              <w:rPr>
                <w:position w:val="-56"/>
              </w:rPr>
              <w:object w:dxaOrig="6759" w:dyaOrig="1240">
                <v:shape id="_x0000_i1037" type="#_x0000_t75" style="width:338.25pt;height:62.25pt" o:ole="">
                  <v:imagedata r:id="rId35" o:title=""/>
                </v:shape>
                <o:OLEObject Type="Embed" ProgID="Equation.DSMT4" ShapeID="_x0000_i1037" DrawAspect="Content" ObjectID="_1647793271" r:id="rId36"/>
              </w:object>
            </w:r>
          </w:p>
        </w:tc>
      </w:tr>
    </w:tbl>
    <w:p w:rsidR="00AC3034" w:rsidRPr="00AC3034" w:rsidRDefault="00AC3034" w:rsidP="00AC3034">
      <w:pPr>
        <w:rPr>
          <w:rFonts w:ascii="Century Gothic" w:hAnsi="Century Gothic"/>
          <w:sz w:val="20"/>
        </w:rPr>
      </w:pPr>
    </w:p>
    <w:p w:rsidR="002A2452" w:rsidRDefault="002A2452" w:rsidP="002A2452">
      <w:r w:rsidRPr="00E55608">
        <w:rPr>
          <w:position w:val="-12"/>
        </w:rPr>
        <w:object w:dxaOrig="5179" w:dyaOrig="360">
          <v:shape id="_x0000_i1038" type="#_x0000_t75" style="width:323.25pt;height:22.5pt" o:ole="">
            <v:imagedata r:id="rId37" o:title=""/>
          </v:shape>
          <o:OLEObject Type="Embed" ProgID="Equation.DSMT4" ShapeID="_x0000_i1038" DrawAspect="Content" ObjectID="_1647793272" r:id="rId38"/>
        </w:obje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8408"/>
      </w:tblGrid>
      <w:tr w:rsidR="002A2452" w:rsidTr="00E55608">
        <w:tc>
          <w:tcPr>
            <w:tcW w:w="2122" w:type="dxa"/>
          </w:tcPr>
          <w:p w:rsidR="002A2452" w:rsidRDefault="00F57357" w:rsidP="00E55608">
            <w:pPr>
              <w:rPr>
                <w:rFonts w:ascii="Century Gothic" w:hAnsi="Century Gothic"/>
                <w:sz w:val="20"/>
              </w:rPr>
            </w:pPr>
            <w:r w:rsidRPr="00F57357">
              <w:rPr>
                <w:position w:val="-112"/>
              </w:rPr>
              <w:object w:dxaOrig="1500" w:dyaOrig="2079">
                <v:shape id="_x0000_i1039" type="#_x0000_t75" style="width:75pt;height:104.25pt" o:ole="">
                  <v:imagedata r:id="rId39" o:title=""/>
                </v:shape>
                <o:OLEObject Type="Embed" ProgID="Equation.DSMT4" ShapeID="_x0000_i1039" DrawAspect="Content" ObjectID="_1647793273" r:id="rId40"/>
              </w:object>
            </w:r>
          </w:p>
        </w:tc>
        <w:tc>
          <w:tcPr>
            <w:tcW w:w="8408" w:type="dxa"/>
          </w:tcPr>
          <w:p w:rsidR="002A2452" w:rsidRDefault="002B4941" w:rsidP="00E55608">
            <w:pPr>
              <w:rPr>
                <w:rFonts w:ascii="Century Gothic" w:hAnsi="Century Gothic"/>
                <w:sz w:val="20"/>
              </w:rPr>
            </w:pPr>
            <w:r w:rsidRPr="002B4941">
              <w:rPr>
                <w:position w:val="-90"/>
              </w:rPr>
              <w:object w:dxaOrig="7200" w:dyaOrig="1960">
                <v:shape id="_x0000_i1040" type="#_x0000_t75" style="width:5in;height:98.25pt" o:ole="">
                  <v:imagedata r:id="rId41" o:title=""/>
                </v:shape>
                <o:OLEObject Type="Embed" ProgID="Equation.DSMT4" ShapeID="_x0000_i1040" DrawAspect="Content" ObjectID="_1647793274" r:id="rId42"/>
              </w:object>
            </w:r>
          </w:p>
        </w:tc>
      </w:tr>
    </w:tbl>
    <w:p w:rsidR="002A2452" w:rsidRDefault="008D7A25" w:rsidP="008D7A25">
      <w:pPr>
        <w:jc w:val="center"/>
        <w:rPr>
          <w:rFonts w:ascii="Century Gothic" w:hAnsi="Century Gothic"/>
          <w:sz w:val="28"/>
        </w:rPr>
      </w:pPr>
      <w:r w:rsidRPr="008D7A25">
        <w:rPr>
          <w:rFonts w:ascii="Century Gothic" w:hAnsi="Century Gothic"/>
          <w:sz w:val="28"/>
        </w:rPr>
        <w:lastRenderedPageBreak/>
        <w:t>EJERCICIOS</w:t>
      </w:r>
    </w:p>
    <w:p w:rsidR="008D7A25" w:rsidRDefault="008D7A25" w:rsidP="008D7A25">
      <w:pPr>
        <w:jc w:val="center"/>
        <w:rPr>
          <w:rFonts w:ascii="Century Gothic" w:hAnsi="Century Gothic"/>
          <w:sz w:val="28"/>
        </w:rPr>
      </w:pPr>
    </w:p>
    <w:p w:rsidR="008D7A25" w:rsidRPr="008D7A25" w:rsidRDefault="008D7A25" w:rsidP="008D7A25">
      <w:pPr>
        <w:rPr>
          <w:rFonts w:ascii="Century Gothic" w:hAnsi="Century Gothic"/>
          <w:sz w:val="28"/>
        </w:rPr>
      </w:pPr>
      <w:r w:rsidRPr="008D7A25">
        <w:rPr>
          <w:rFonts w:ascii="Century Gothic" w:hAnsi="Century Gothic"/>
          <w:noProof/>
          <w:sz w:val="28"/>
          <w:lang w:val="es-ES" w:eastAsia="es-ES"/>
        </w:rPr>
        <w:drawing>
          <wp:inline distT="0" distB="0" distL="0" distR="0">
            <wp:extent cx="6692900" cy="474673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7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A25" w:rsidRPr="008D7A25" w:rsidSect="008D7A25">
      <w:headerReference w:type="first" r:id="rId44"/>
      <w:pgSz w:w="12242" w:h="20163" w:code="5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E85" w:rsidRDefault="003A0E85" w:rsidP="003A73A2">
      <w:r>
        <w:separator/>
      </w:r>
    </w:p>
  </w:endnote>
  <w:endnote w:type="continuationSeparator" w:id="0">
    <w:p w:rsidR="003A0E85" w:rsidRDefault="003A0E85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E85" w:rsidRDefault="003A0E85" w:rsidP="003A73A2">
      <w:r>
        <w:separator/>
      </w:r>
    </w:p>
  </w:footnote>
  <w:footnote w:type="continuationSeparator" w:id="0">
    <w:p w:rsidR="003A0E85" w:rsidRDefault="003A0E85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A25" w:rsidRDefault="008D7A25" w:rsidP="008D7A25">
    <w:pPr>
      <w:pStyle w:val="Encabezado"/>
      <w:pBdr>
        <w:bottom w:val="thickThinSmallGap" w:sz="24" w:space="1" w:color="622423" w:themeColor="accent2" w:themeShade="7F"/>
      </w:pBdr>
      <w:tabs>
        <w:tab w:val="left" w:pos="2880"/>
        <w:tab w:val="center" w:pos="5270"/>
        <w:tab w:val="left" w:pos="8128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="Cambria" w:eastAsia="Times New Roman" w:hAnsi="Cambria" w:cs="Times New Roman"/>
        <w:sz w:val="32"/>
        <w:szCs w:val="32"/>
      </w:rPr>
      <w:tab/>
    </w:r>
    <w:r>
      <w:rPr>
        <w:rFonts w:ascii="Cambria" w:eastAsia="Times New Roman" w:hAnsi="Cambria" w:cs="Times New Roman"/>
        <w:sz w:val="32"/>
        <w:szCs w:val="32"/>
      </w:rPr>
      <w:tab/>
    </w:r>
    <w:r w:rsidRPr="008D4E57">
      <w:rPr>
        <w:rFonts w:ascii="Kalinga" w:eastAsia="Times New Roman" w:hAnsi="Kalinga" w:cs="Kalinga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B16D8D5" wp14:editId="368955A5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718E616046D747DC82EB79383B74979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:rsidR="008D7A25" w:rsidRDefault="008D7A25" w:rsidP="008D7A25">
    <w:pPr>
      <w:pStyle w:val="Encabezado"/>
      <w:jc w:val="center"/>
    </w:pPr>
    <w:r>
      <w:t>Profesor: Sergio Gómez G</w:t>
    </w:r>
  </w:p>
  <w:p w:rsidR="008D7A25" w:rsidRDefault="008D7A25" w:rsidP="008D7A25">
    <w:pPr>
      <w:pStyle w:val="Encabezado"/>
      <w:jc w:val="center"/>
    </w:pPr>
    <w:r>
      <w:t>Fecha:</w:t>
    </w:r>
  </w:p>
  <w:p w:rsidR="008D7A25" w:rsidRDefault="008D7A25" w:rsidP="008D7A25">
    <w:pPr>
      <w:pStyle w:val="Encabezado"/>
      <w:jc w:val="center"/>
    </w:pPr>
    <w:r>
      <w:t>Correo electrónico:sergiogomezicpc@gmail.com</w:t>
    </w:r>
  </w:p>
  <w:p w:rsidR="008D7A25" w:rsidRDefault="008D7A2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12C2D"/>
    <w:rsid w:val="00027562"/>
    <w:rsid w:val="00051FE8"/>
    <w:rsid w:val="00054661"/>
    <w:rsid w:val="00096FD0"/>
    <w:rsid w:val="000D5D98"/>
    <w:rsid w:val="0014705B"/>
    <w:rsid w:val="00180823"/>
    <w:rsid w:val="001A0C9A"/>
    <w:rsid w:val="00234364"/>
    <w:rsid w:val="00264BCB"/>
    <w:rsid w:val="002954A4"/>
    <w:rsid w:val="002A2452"/>
    <w:rsid w:val="002B4941"/>
    <w:rsid w:val="0033213A"/>
    <w:rsid w:val="00352FB7"/>
    <w:rsid w:val="00392DAA"/>
    <w:rsid w:val="003A0E85"/>
    <w:rsid w:val="003A73A2"/>
    <w:rsid w:val="003E7A55"/>
    <w:rsid w:val="00413468"/>
    <w:rsid w:val="00457E22"/>
    <w:rsid w:val="004B12A8"/>
    <w:rsid w:val="004B1774"/>
    <w:rsid w:val="00543651"/>
    <w:rsid w:val="005564CB"/>
    <w:rsid w:val="00561B18"/>
    <w:rsid w:val="005A1C6C"/>
    <w:rsid w:val="005A73B1"/>
    <w:rsid w:val="005C7A01"/>
    <w:rsid w:val="005C7C02"/>
    <w:rsid w:val="005D6DE9"/>
    <w:rsid w:val="00615A30"/>
    <w:rsid w:val="00632D42"/>
    <w:rsid w:val="00650B84"/>
    <w:rsid w:val="00653F2B"/>
    <w:rsid w:val="00681DCB"/>
    <w:rsid w:val="006848CC"/>
    <w:rsid w:val="006C5C0A"/>
    <w:rsid w:val="006D442A"/>
    <w:rsid w:val="0070764E"/>
    <w:rsid w:val="00711A31"/>
    <w:rsid w:val="007F0260"/>
    <w:rsid w:val="00811B24"/>
    <w:rsid w:val="0081287F"/>
    <w:rsid w:val="008179F2"/>
    <w:rsid w:val="0085338A"/>
    <w:rsid w:val="00874913"/>
    <w:rsid w:val="008B3CA0"/>
    <w:rsid w:val="008D7A25"/>
    <w:rsid w:val="009056B0"/>
    <w:rsid w:val="0091525B"/>
    <w:rsid w:val="00925CF3"/>
    <w:rsid w:val="00926BE6"/>
    <w:rsid w:val="00974DCD"/>
    <w:rsid w:val="009C237F"/>
    <w:rsid w:val="009F7130"/>
    <w:rsid w:val="00A457B1"/>
    <w:rsid w:val="00A52A62"/>
    <w:rsid w:val="00A86EC0"/>
    <w:rsid w:val="00AC0AF6"/>
    <w:rsid w:val="00AC3034"/>
    <w:rsid w:val="00AF48BE"/>
    <w:rsid w:val="00B166A1"/>
    <w:rsid w:val="00B71BC4"/>
    <w:rsid w:val="00B93CF1"/>
    <w:rsid w:val="00B94A2E"/>
    <w:rsid w:val="00BB764B"/>
    <w:rsid w:val="00BF5C67"/>
    <w:rsid w:val="00C06F76"/>
    <w:rsid w:val="00C25722"/>
    <w:rsid w:val="00C31019"/>
    <w:rsid w:val="00C90986"/>
    <w:rsid w:val="00CD2742"/>
    <w:rsid w:val="00CE3711"/>
    <w:rsid w:val="00D17A65"/>
    <w:rsid w:val="00D2445D"/>
    <w:rsid w:val="00D2521A"/>
    <w:rsid w:val="00D40D1A"/>
    <w:rsid w:val="00D428FB"/>
    <w:rsid w:val="00D550E2"/>
    <w:rsid w:val="00D868D1"/>
    <w:rsid w:val="00DC3366"/>
    <w:rsid w:val="00DD6F3F"/>
    <w:rsid w:val="00E273E6"/>
    <w:rsid w:val="00E427DB"/>
    <w:rsid w:val="00F16412"/>
    <w:rsid w:val="00F57357"/>
    <w:rsid w:val="00F62D4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CC8D9B-FB7E-4C06-B165-D101D9B2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52A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image" Target="media/image1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3.emf"/><Relationship Id="rId37" Type="http://schemas.openxmlformats.org/officeDocument/2006/relationships/image" Target="media/image16.wmf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10" Type="http://schemas.openxmlformats.org/officeDocument/2006/relationships/hyperlink" Target="http://www.youtube.com" TargetMode="External"/><Relationship Id="rId19" Type="http://schemas.openxmlformats.org/officeDocument/2006/relationships/image" Target="media/image6.wmf"/><Relationship Id="rId31" Type="http://schemas.openxmlformats.org/officeDocument/2006/relationships/oleObject" Target="embeddings/oleObject11.bin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prendoenlinea.mineduc.cl/" TargetMode="Externa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18E616046D747DC82EB79383B749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3C042-64D2-4456-A789-539F8ED1F781}"/>
      </w:docPartPr>
      <w:docPartBody>
        <w:p w:rsidR="00D94303" w:rsidRDefault="009C25D0" w:rsidP="009C25D0">
          <w:pPr>
            <w:pStyle w:val="718E616046D747DC82EB79383B74979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linga">
    <w:altName w:val="Bahnschrift Light"/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739D"/>
    <w:rsid w:val="00143CDD"/>
    <w:rsid w:val="00266C9D"/>
    <w:rsid w:val="00407DA4"/>
    <w:rsid w:val="005720B4"/>
    <w:rsid w:val="0059426E"/>
    <w:rsid w:val="0067326B"/>
    <w:rsid w:val="006A64D2"/>
    <w:rsid w:val="007A34D5"/>
    <w:rsid w:val="007C2438"/>
    <w:rsid w:val="009C25D0"/>
    <w:rsid w:val="00A42B81"/>
    <w:rsid w:val="00AD3308"/>
    <w:rsid w:val="00B77024"/>
    <w:rsid w:val="00CF1F2F"/>
    <w:rsid w:val="00D94303"/>
    <w:rsid w:val="00DA51EC"/>
    <w:rsid w:val="00E32E01"/>
    <w:rsid w:val="00ED50ED"/>
    <w:rsid w:val="00F4077C"/>
    <w:rsid w:val="00FA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  <w:style w:type="paragraph" w:customStyle="1" w:styleId="0105D1FD7A2843B8BFB99D87F4A15DFB">
    <w:name w:val="0105D1FD7A2843B8BFB99D87F4A15DFB"/>
    <w:rsid w:val="009C25D0"/>
    <w:pPr>
      <w:spacing w:after="160" w:line="259" w:lineRule="auto"/>
    </w:pPr>
    <w:rPr>
      <w:lang w:val="es-ES" w:eastAsia="es-ES"/>
    </w:rPr>
  </w:style>
  <w:style w:type="paragraph" w:customStyle="1" w:styleId="718E616046D747DC82EB79383B74979D">
    <w:name w:val="718E616046D747DC82EB79383B74979D"/>
    <w:rsid w:val="009C25D0"/>
    <w:pPr>
      <w:spacing w:after="160" w:line="259" w:lineRule="auto"/>
    </w:pPr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>Hewlett-Packard Company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LAUSER</cp:lastModifiedBy>
  <cp:revision>2</cp:revision>
  <dcterms:created xsi:type="dcterms:W3CDTF">2020-04-07T22:34:00Z</dcterms:created>
  <dcterms:modified xsi:type="dcterms:W3CDTF">2020-04-07T22:34:00Z</dcterms:modified>
</cp:coreProperties>
</file>