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DB15E8" w:rsidRDefault="003E5B93" w:rsidP="00681E47">
      <w:r w:rsidRPr="00561B18">
        <w:rPr>
          <w:rFonts w:ascii="Arial" w:hAnsi="Arial" w:cs="Arial"/>
          <w:b/>
          <w:sz w:val="24"/>
          <w:szCs w:val="24"/>
        </w:rPr>
        <w:t>Objetivo:</w:t>
      </w:r>
      <w:r w:rsidR="002C1158">
        <w:rPr>
          <w:rFonts w:ascii="Arial" w:hAnsi="Arial" w:cs="Arial"/>
          <w:b/>
          <w:sz w:val="24"/>
          <w:szCs w:val="24"/>
        </w:rPr>
        <w:t xml:space="preserve"> Reconocer </w:t>
      </w:r>
      <w:r w:rsidR="000E0BD4">
        <w:rPr>
          <w:rFonts w:ascii="Arial" w:hAnsi="Arial" w:cs="Arial"/>
          <w:b/>
          <w:sz w:val="24"/>
          <w:szCs w:val="24"/>
        </w:rPr>
        <w:t xml:space="preserve">caracteres sexuales secundarios y </w:t>
      </w:r>
      <w:r w:rsidR="002C1158">
        <w:rPr>
          <w:rFonts w:ascii="Arial" w:hAnsi="Arial" w:cs="Arial"/>
          <w:b/>
          <w:sz w:val="24"/>
          <w:szCs w:val="24"/>
        </w:rPr>
        <w:t>las dimensiones de la sexualidad.</w:t>
      </w:r>
      <w:r w:rsidR="001D1581" w:rsidRPr="001D1581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B15E8" w:rsidTr="00C83D05">
        <w:tc>
          <w:tcPr>
            <w:tcW w:w="10680" w:type="dxa"/>
          </w:tcPr>
          <w:p w:rsidR="00DB15E8" w:rsidRDefault="00DB15E8" w:rsidP="00C83D05">
            <w:r>
              <w:t xml:space="preserve">Estimada familia: </w:t>
            </w:r>
          </w:p>
          <w:p w:rsidR="00DB15E8" w:rsidRDefault="00DB15E8" w:rsidP="00C83D05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DB15E8" w:rsidRDefault="00DB15E8" w:rsidP="00C83D05"/>
          <w:p w:rsidR="00DB15E8" w:rsidRDefault="00DB15E8" w:rsidP="00C83D05">
            <w:r>
              <w:t>Con el fin de apoyar el aprendizaje, puede ver los siguientes videos, en la medida de sus posibilidades:</w:t>
            </w:r>
          </w:p>
          <w:p w:rsidR="00DB15E8" w:rsidRDefault="00784CF7" w:rsidP="00C83D05">
            <w:hyperlink r:id="rId9" w:history="1">
              <w:r w:rsidR="00DB15E8" w:rsidRPr="003F326B">
                <w:rPr>
                  <w:rStyle w:val="Hipervnculo"/>
                </w:rPr>
                <w:t>https://www.youtube.com/watch?v=s30J6ZSuRPY</w:t>
              </w:r>
            </w:hyperlink>
            <w:r w:rsidR="00DB15E8">
              <w:t xml:space="preserve"> </w:t>
            </w:r>
          </w:p>
          <w:p w:rsidR="00DB15E8" w:rsidRDefault="00784CF7" w:rsidP="00C83D05">
            <w:hyperlink r:id="rId10" w:history="1">
              <w:r w:rsidR="00DB15E8" w:rsidRPr="003F326B">
                <w:rPr>
                  <w:rStyle w:val="Hipervnculo"/>
                </w:rPr>
                <w:t>https://www.youtube.com/watch?v=zkYvbmynBFc</w:t>
              </w:r>
            </w:hyperlink>
            <w:r w:rsidR="00DB15E8">
              <w:t xml:space="preserve"> </w:t>
            </w:r>
          </w:p>
          <w:p w:rsidR="00DB15E8" w:rsidRDefault="00DB15E8" w:rsidP="00C83D05"/>
          <w:p w:rsidR="00DB15E8" w:rsidRDefault="00DB15E8" w:rsidP="00C83D05">
            <w:r>
              <w:t xml:space="preserve">Todas las dudas enviarlas al correo de la profesora: </w:t>
            </w:r>
            <w:hyperlink r:id="rId11" w:history="1">
              <w:r w:rsidRPr="003F326B">
                <w:rPr>
                  <w:rStyle w:val="Hipervnculo"/>
                  <w:rFonts w:ascii="Arial" w:hAnsi="Arial" w:cs="Arial"/>
                </w:rPr>
                <w:t>silvanakusanovic.icp@yahoo.com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B15E8" w:rsidRDefault="00DB15E8" w:rsidP="00C83D05"/>
          <w:p w:rsidR="00DB15E8" w:rsidRDefault="00DB15E8" w:rsidP="00C83D05">
            <w:r>
              <w:t>Para realizar esta guía debes apoyarte en tu texto escolar en las siguientes páginas: 15, 21 y 22.</w:t>
            </w:r>
          </w:p>
          <w:p w:rsidR="00DB15E8" w:rsidRDefault="00DB15E8" w:rsidP="00C83D05"/>
        </w:tc>
      </w:tr>
    </w:tbl>
    <w:p w:rsidR="00DB15E8" w:rsidRDefault="00DB15E8" w:rsidP="00681E47">
      <w:pPr>
        <w:rPr>
          <w:rFonts w:ascii="Arial" w:hAnsi="Arial" w:cs="Arial"/>
          <w:b/>
          <w:sz w:val="24"/>
          <w:szCs w:val="24"/>
        </w:rPr>
      </w:pPr>
    </w:p>
    <w:p w:rsidR="002F7F3F" w:rsidRDefault="002C1158" w:rsidP="00681E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Reconocer y comprender los caracteres sexuales primarios y secundarios.</w:t>
      </w:r>
    </w:p>
    <w:p w:rsidR="002C1158" w:rsidRPr="00C0168F" w:rsidRDefault="002C1158" w:rsidP="00681E47">
      <w:pPr>
        <w:pStyle w:val="Prrafodelista"/>
        <w:numPr>
          <w:ilvl w:val="0"/>
          <w:numId w:val="5"/>
        </w:numPr>
      </w:pPr>
      <w:r w:rsidRPr="002C1158">
        <w:rPr>
          <w:rFonts w:ascii="Arial" w:hAnsi="Arial" w:cs="Arial"/>
          <w:b/>
          <w:sz w:val="24"/>
          <w:szCs w:val="24"/>
        </w:rPr>
        <w:t>Lee el siguiente fragmento y definiciones de conceptos.</w:t>
      </w:r>
    </w:p>
    <w:p w:rsidR="00C0168F" w:rsidRPr="00C0168F" w:rsidRDefault="00C0168F" w:rsidP="00681E47">
      <w:pPr>
        <w:pStyle w:val="Prrafodelista"/>
        <w:numPr>
          <w:ilvl w:val="0"/>
          <w:numId w:val="5"/>
        </w:numPr>
      </w:pPr>
      <w:r>
        <w:rPr>
          <w:rFonts w:ascii="Arial" w:hAnsi="Arial" w:cs="Arial"/>
          <w:b/>
          <w:sz w:val="24"/>
          <w:szCs w:val="24"/>
        </w:rPr>
        <w:t xml:space="preserve">Copia en tu cuaderno de ciencias los conceptos </w:t>
      </w:r>
      <w:r w:rsidR="00C15B49">
        <w:rPr>
          <w:rFonts w:ascii="Arial" w:hAnsi="Arial" w:cs="Arial"/>
          <w:b/>
          <w:sz w:val="24"/>
          <w:szCs w:val="24"/>
        </w:rPr>
        <w:t xml:space="preserve">con sus definiciones: Pubertad - </w:t>
      </w:r>
      <w:r>
        <w:rPr>
          <w:rFonts w:ascii="Arial" w:hAnsi="Arial" w:cs="Arial"/>
          <w:b/>
          <w:sz w:val="24"/>
          <w:szCs w:val="24"/>
        </w:rPr>
        <w:t xml:space="preserve"> Biológica</w:t>
      </w:r>
      <w:r w:rsidR="00C15B49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15B49">
        <w:rPr>
          <w:rFonts w:ascii="Arial" w:hAnsi="Arial" w:cs="Arial"/>
          <w:b/>
          <w:sz w:val="24"/>
          <w:szCs w:val="24"/>
        </w:rPr>
        <w:t>Afectiva - S</w:t>
      </w:r>
      <w:r>
        <w:rPr>
          <w:rFonts w:ascii="Arial" w:hAnsi="Arial" w:cs="Arial"/>
          <w:b/>
          <w:sz w:val="24"/>
          <w:szCs w:val="24"/>
        </w:rPr>
        <w:t>ocial.</w:t>
      </w:r>
    </w:p>
    <w:p w:rsidR="00DB15E8" w:rsidRDefault="00DB15E8" w:rsidP="002C1158">
      <w:pPr>
        <w:rPr>
          <w:rFonts w:ascii="Comic Sans MS" w:hAnsi="Comic Sans MS"/>
        </w:rPr>
      </w:pPr>
    </w:p>
    <w:p w:rsidR="00C0168F" w:rsidRDefault="002C1158" w:rsidP="002C1158">
      <w:pPr>
        <w:rPr>
          <w:rFonts w:ascii="Comic Sans MS" w:hAnsi="Comic Sans MS"/>
        </w:rPr>
      </w:pPr>
      <w:r>
        <w:rPr>
          <w:rFonts w:ascii="Comic Sans MS" w:hAnsi="Comic Sans MS"/>
        </w:rPr>
        <w:t>“</w:t>
      </w:r>
      <w:r w:rsidRPr="002C1158">
        <w:rPr>
          <w:rFonts w:ascii="Comic Sans MS" w:hAnsi="Comic Sans MS"/>
        </w:rPr>
        <w:t xml:space="preserve">La </w:t>
      </w:r>
      <w:r w:rsidRPr="002C1158">
        <w:rPr>
          <w:rFonts w:ascii="Comic Sans MS" w:hAnsi="Comic Sans MS"/>
          <w:b/>
        </w:rPr>
        <w:t>pubertad</w:t>
      </w:r>
      <w:r w:rsidRPr="002C1158">
        <w:rPr>
          <w:rFonts w:ascii="Comic Sans MS" w:hAnsi="Comic Sans MS"/>
        </w:rPr>
        <w:t xml:space="preserve"> es considerada la primera etapa de la adolescencia. Generalmente comienza un poco antes en las niñas, alrededor de los 12 años, y en los hombres uno o dos años después</w:t>
      </w:r>
      <w:r>
        <w:rPr>
          <w:rFonts w:ascii="Comic Sans MS" w:hAnsi="Comic Sans MS"/>
        </w:rPr>
        <w:t>”</w:t>
      </w:r>
      <w:r w:rsidR="00A409D5" w:rsidRPr="002C1158">
        <w:rPr>
          <w:rFonts w:ascii="Comic Sans MS" w:hAnsi="Comic Sans MS"/>
        </w:rPr>
        <w:t>.</w:t>
      </w:r>
      <w:r w:rsidR="00A409D5">
        <w:rPr>
          <w:rFonts w:ascii="Comic Sans MS" w:hAnsi="Comic Sans MS"/>
        </w:rPr>
        <w:t xml:space="preserve"> (</w:t>
      </w:r>
      <w:r w:rsidR="00A409D5" w:rsidRPr="00A409D5">
        <w:rPr>
          <w:rFonts w:ascii="Comic Sans MS" w:hAnsi="Comic Sans MS"/>
          <w:b/>
        </w:rPr>
        <w:t>DEBES APRENDERTE ESTOS CONCEPTOS</w:t>
      </w:r>
      <w:r w:rsidR="00A409D5">
        <w:rPr>
          <w:rFonts w:ascii="Comic Sans MS" w:hAnsi="Comic Sans MS"/>
        </w:rPr>
        <w:t>)</w:t>
      </w:r>
    </w:p>
    <w:p w:rsidR="002C1158" w:rsidRDefault="002C1158" w:rsidP="002C1158">
      <w:pPr>
        <w:ind w:hanging="993"/>
        <w:rPr>
          <w:rFonts w:ascii="Comic Sans MS" w:hAnsi="Comic Sans MS"/>
        </w:rPr>
      </w:pPr>
      <w:r>
        <w:rPr>
          <w:rFonts w:ascii="Comic Sans MS" w:hAnsi="Comic Sans MS"/>
          <w:noProof/>
          <w:lang w:eastAsia="es-CL"/>
        </w:rPr>
        <w:drawing>
          <wp:inline distT="0" distB="0" distL="0" distR="0">
            <wp:extent cx="5864234" cy="361950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279" cy="36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8F" w:rsidRDefault="00C0168F" w:rsidP="002C1158">
      <w:pPr>
        <w:ind w:hanging="993"/>
        <w:rPr>
          <w:rFonts w:ascii="Comic Sans MS" w:hAnsi="Comic Sans MS"/>
        </w:rPr>
      </w:pPr>
    </w:p>
    <w:p w:rsidR="00DB15E8" w:rsidRDefault="00DB15E8" w:rsidP="00DB15E8">
      <w:pPr>
        <w:pStyle w:val="Prrafodelista"/>
        <w:ind w:left="-273"/>
        <w:rPr>
          <w:rFonts w:ascii="Comic Sans MS" w:hAnsi="Comic Sans MS"/>
          <w:b/>
        </w:rPr>
      </w:pPr>
    </w:p>
    <w:p w:rsidR="00DB15E8" w:rsidRDefault="00DB15E8" w:rsidP="00DB15E8">
      <w:pPr>
        <w:pStyle w:val="Prrafodelista"/>
        <w:ind w:left="-273"/>
        <w:rPr>
          <w:rFonts w:ascii="Comic Sans MS" w:hAnsi="Comic Sans MS"/>
          <w:b/>
        </w:rPr>
      </w:pPr>
    </w:p>
    <w:p w:rsidR="00DB15E8" w:rsidRDefault="00DB15E8" w:rsidP="00DB15E8">
      <w:pPr>
        <w:rPr>
          <w:rFonts w:ascii="Comic Sans MS" w:hAnsi="Comic Sans MS"/>
          <w:b/>
        </w:rPr>
      </w:pPr>
    </w:p>
    <w:p w:rsidR="00DB15E8" w:rsidRPr="00DB15E8" w:rsidRDefault="00DB15E8" w:rsidP="00DB15E8">
      <w:pPr>
        <w:rPr>
          <w:rFonts w:ascii="Comic Sans MS" w:hAnsi="Comic Sans MS"/>
          <w:b/>
        </w:rPr>
      </w:pPr>
    </w:p>
    <w:p w:rsidR="00C0168F" w:rsidRPr="00DB0A91" w:rsidRDefault="00FF442E" w:rsidP="00DB0A91">
      <w:pPr>
        <w:pStyle w:val="Prrafodelista"/>
        <w:numPr>
          <w:ilvl w:val="0"/>
          <w:numId w:val="6"/>
        </w:numPr>
        <w:rPr>
          <w:rFonts w:ascii="Comic Sans MS" w:hAnsi="Comic Sans MS"/>
          <w:b/>
        </w:rPr>
      </w:pPr>
      <w:r w:rsidRPr="00FF442E">
        <w:rPr>
          <w:rFonts w:ascii="Comic Sans MS" w:hAnsi="Comic Sans MS"/>
          <w:b/>
        </w:rPr>
        <w:lastRenderedPageBreak/>
        <w:t>Fíjate</w:t>
      </w:r>
      <w:r w:rsidR="004D1167">
        <w:rPr>
          <w:rFonts w:ascii="Comic Sans MS" w:hAnsi="Comic Sans MS"/>
          <w:b/>
        </w:rPr>
        <w:t xml:space="preserve"> que los caracteres</w:t>
      </w:r>
      <w:r w:rsidRPr="00FF442E">
        <w:rPr>
          <w:rFonts w:ascii="Comic Sans MS" w:hAnsi="Comic Sans MS"/>
          <w:b/>
        </w:rPr>
        <w:t xml:space="preserve"> de color rojo se repiten tanto en hombres como mujeres.</w:t>
      </w:r>
    </w:p>
    <w:tbl>
      <w:tblPr>
        <w:tblStyle w:val="Tablaconcuadrcula"/>
        <w:tblW w:w="8510" w:type="dxa"/>
        <w:tblLook w:val="04A0" w:firstRow="1" w:lastRow="0" w:firstColumn="1" w:lastColumn="0" w:noHBand="0" w:noVBand="1"/>
      </w:tblPr>
      <w:tblGrid>
        <w:gridCol w:w="2097"/>
        <w:gridCol w:w="2158"/>
        <w:gridCol w:w="2010"/>
        <w:gridCol w:w="2245"/>
      </w:tblGrid>
      <w:tr w:rsidR="007A6BEC" w:rsidTr="00504CBC">
        <w:trPr>
          <w:trHeight w:val="211"/>
        </w:trPr>
        <w:tc>
          <w:tcPr>
            <w:tcW w:w="4255" w:type="dxa"/>
            <w:gridSpan w:val="2"/>
          </w:tcPr>
          <w:p w:rsidR="007A6BEC" w:rsidRPr="007A6BEC" w:rsidRDefault="007A6BEC" w:rsidP="007A6BEC">
            <w:pPr>
              <w:jc w:val="center"/>
              <w:rPr>
                <w:rFonts w:ascii="Comic Sans MS" w:hAnsi="Comic Sans MS"/>
                <w:b/>
              </w:rPr>
            </w:pPr>
            <w:r w:rsidRPr="007A6BEC">
              <w:rPr>
                <w:rFonts w:ascii="Comic Sans MS" w:hAnsi="Comic Sans MS"/>
                <w:b/>
              </w:rPr>
              <w:t>Caracteres Sexuales primarios</w:t>
            </w:r>
          </w:p>
        </w:tc>
        <w:tc>
          <w:tcPr>
            <w:tcW w:w="4255" w:type="dxa"/>
            <w:gridSpan w:val="2"/>
          </w:tcPr>
          <w:p w:rsidR="007A6BEC" w:rsidRPr="007A6BEC" w:rsidRDefault="007A6BEC" w:rsidP="007A6BEC">
            <w:pPr>
              <w:jc w:val="center"/>
              <w:rPr>
                <w:rFonts w:ascii="Comic Sans MS" w:hAnsi="Comic Sans MS"/>
                <w:b/>
              </w:rPr>
            </w:pPr>
            <w:r w:rsidRPr="007A6BEC">
              <w:rPr>
                <w:rFonts w:ascii="Comic Sans MS" w:hAnsi="Comic Sans MS"/>
                <w:b/>
              </w:rPr>
              <w:t>Caracteres sexuales secundarios</w:t>
            </w:r>
          </w:p>
        </w:tc>
      </w:tr>
      <w:tr w:rsidR="00CC49DA" w:rsidTr="00504CBC">
        <w:trPr>
          <w:trHeight w:val="3197"/>
        </w:trPr>
        <w:tc>
          <w:tcPr>
            <w:tcW w:w="2097" w:type="dxa"/>
          </w:tcPr>
          <w:p w:rsidR="00CC49DA" w:rsidRPr="00A87F88" w:rsidRDefault="00CC49DA" w:rsidP="00CC49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Hombre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C49DA" w:rsidRPr="00A87F88" w:rsidRDefault="00CC49DA" w:rsidP="002C115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87F88">
              <w:rPr>
                <w:rFonts w:ascii="Comic Sans MS" w:hAnsi="Comic Sans MS"/>
                <w:b/>
                <w:sz w:val="20"/>
                <w:szCs w:val="20"/>
              </w:rPr>
              <w:t>PENE Y TESTICULOS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58" w:type="dxa"/>
          </w:tcPr>
          <w:p w:rsidR="00CC49DA" w:rsidRPr="00A87F88" w:rsidRDefault="00CC49DA" w:rsidP="00CC49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Mujer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C49DA" w:rsidRPr="00A87F88" w:rsidRDefault="00CC49DA" w:rsidP="002C115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87F88">
              <w:rPr>
                <w:rFonts w:ascii="Comic Sans MS" w:hAnsi="Comic Sans MS"/>
                <w:b/>
                <w:sz w:val="20"/>
                <w:szCs w:val="20"/>
              </w:rPr>
              <w:t>VULVA</w:t>
            </w:r>
          </w:p>
        </w:tc>
        <w:tc>
          <w:tcPr>
            <w:tcW w:w="2010" w:type="dxa"/>
          </w:tcPr>
          <w:p w:rsidR="00CC49DA" w:rsidRPr="00A87F88" w:rsidRDefault="00CC49DA" w:rsidP="00CC49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F88">
              <w:rPr>
                <w:rFonts w:ascii="Comic Sans MS" w:hAnsi="Comic Sans MS"/>
                <w:b/>
                <w:sz w:val="20"/>
                <w:szCs w:val="20"/>
              </w:rPr>
              <w:t>Hombre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vello facial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Voz más grave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Musculatura más desarrollada.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vello púbico.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Maduración de los órganos sexuales.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vello axilar.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acné</w:t>
            </w:r>
          </w:p>
        </w:tc>
        <w:tc>
          <w:tcPr>
            <w:tcW w:w="2245" w:type="dxa"/>
          </w:tcPr>
          <w:p w:rsidR="00CC49DA" w:rsidRPr="00A87F88" w:rsidRDefault="00CC49DA" w:rsidP="00CC49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87F88">
              <w:rPr>
                <w:rFonts w:ascii="Comic Sans MS" w:hAnsi="Comic Sans MS"/>
                <w:b/>
                <w:sz w:val="20"/>
                <w:szCs w:val="20"/>
              </w:rPr>
              <w:t>Mujer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Desarrollo de las glándulas mamarias.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sz w:val="20"/>
                <w:szCs w:val="20"/>
              </w:rPr>
              <w:t>Acumulación de tejido adiposo en algunas zonas.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vello púbico.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Maduración de los órganos sexuales.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vello axilar.</w:t>
            </w:r>
          </w:p>
          <w:p w:rsidR="00CC49DA" w:rsidRPr="00A87F88" w:rsidRDefault="00CC49DA" w:rsidP="002C1158">
            <w:pPr>
              <w:rPr>
                <w:rFonts w:ascii="Comic Sans MS" w:hAnsi="Comic Sans MS"/>
                <w:sz w:val="20"/>
                <w:szCs w:val="20"/>
              </w:rPr>
            </w:pPr>
            <w:r w:rsidRPr="00A87F88">
              <w:rPr>
                <w:rFonts w:ascii="Comic Sans MS" w:hAnsi="Comic Sans MS"/>
                <w:color w:val="FF0000"/>
                <w:sz w:val="20"/>
                <w:szCs w:val="20"/>
              </w:rPr>
              <w:t>Aparición de acné.</w:t>
            </w:r>
          </w:p>
        </w:tc>
      </w:tr>
    </w:tbl>
    <w:p w:rsidR="00504CBC" w:rsidRDefault="00504CBC" w:rsidP="00504CBC">
      <w:pPr>
        <w:rPr>
          <w:rFonts w:ascii="Eras Bold ITC" w:hAnsi="Eras Bold ITC"/>
          <w:sz w:val="24"/>
          <w:szCs w:val="24"/>
        </w:rPr>
      </w:pPr>
    </w:p>
    <w:p w:rsidR="002C1158" w:rsidRPr="00C0168F" w:rsidRDefault="00C0168F" w:rsidP="00504CBC">
      <w:pPr>
        <w:rPr>
          <w:rFonts w:ascii="Eras Bold ITC" w:hAnsi="Eras Bold ITC"/>
          <w:sz w:val="24"/>
          <w:szCs w:val="24"/>
        </w:rPr>
      </w:pPr>
      <w:r w:rsidRPr="00C0168F">
        <w:rPr>
          <w:rFonts w:ascii="Eras Bold ITC" w:hAnsi="Eras Bold ITC"/>
          <w:sz w:val="24"/>
          <w:szCs w:val="24"/>
        </w:rPr>
        <w:t xml:space="preserve">ACTIVIDAD: </w:t>
      </w:r>
    </w:p>
    <w:p w:rsidR="002C1158" w:rsidRPr="006A3791" w:rsidRDefault="00C0168F" w:rsidP="00681E47">
      <w:pPr>
        <w:rPr>
          <w:rFonts w:ascii="Arial" w:hAnsi="Arial" w:cs="Arial"/>
        </w:rPr>
      </w:pPr>
      <w:r w:rsidRPr="006A3791">
        <w:rPr>
          <w:rFonts w:ascii="Arial" w:hAnsi="Arial" w:cs="Arial"/>
        </w:rPr>
        <w:t>Elabora una tabla, en la que indiques dos diferencias y dos semejanzas que se pueden observar en la pubertad de hombres y mujeres. Puedes incluir aspectos de las distintas dimensiones del ser humano.</w:t>
      </w:r>
      <w:r w:rsidR="007947E3" w:rsidRPr="006A3791">
        <w:rPr>
          <w:rFonts w:ascii="Arial" w:hAnsi="Arial" w:cs="Arial"/>
        </w:rPr>
        <w:t xml:space="preserve"> “Toma en consideración la tabla de arriba…Caracteres sexuales secundarios y primarios”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47E3" w:rsidTr="007947E3">
        <w:tc>
          <w:tcPr>
            <w:tcW w:w="4414" w:type="dxa"/>
          </w:tcPr>
          <w:p w:rsidR="007947E3" w:rsidRPr="007947E3" w:rsidRDefault="007947E3" w:rsidP="007947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7E3">
              <w:rPr>
                <w:rFonts w:ascii="Arial" w:hAnsi="Arial" w:cs="Arial"/>
                <w:b/>
                <w:sz w:val="24"/>
                <w:szCs w:val="24"/>
              </w:rPr>
              <w:t>Semejanzas</w:t>
            </w:r>
          </w:p>
        </w:tc>
        <w:tc>
          <w:tcPr>
            <w:tcW w:w="4414" w:type="dxa"/>
          </w:tcPr>
          <w:p w:rsidR="007947E3" w:rsidRPr="007947E3" w:rsidRDefault="007947E3" w:rsidP="007947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47E3">
              <w:rPr>
                <w:rFonts w:ascii="Arial" w:hAnsi="Arial" w:cs="Arial"/>
                <w:b/>
                <w:sz w:val="24"/>
                <w:szCs w:val="24"/>
              </w:rPr>
              <w:t>Diferencias</w:t>
            </w:r>
          </w:p>
        </w:tc>
      </w:tr>
      <w:tr w:rsidR="007947E3" w:rsidTr="007947E3">
        <w:tc>
          <w:tcPr>
            <w:tcW w:w="4414" w:type="dxa"/>
          </w:tcPr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4" w:type="dxa"/>
          </w:tcPr>
          <w:p w:rsidR="007947E3" w:rsidRDefault="007947E3" w:rsidP="00681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3791" w:rsidRDefault="006A3791" w:rsidP="006A3791">
      <w:pPr>
        <w:pStyle w:val="Prrafodelista"/>
        <w:ind w:left="-273"/>
        <w:rPr>
          <w:rFonts w:ascii="Arial" w:hAnsi="Arial" w:cs="Arial"/>
          <w:b/>
          <w:sz w:val="24"/>
          <w:szCs w:val="24"/>
        </w:rPr>
      </w:pPr>
    </w:p>
    <w:p w:rsidR="001F4981" w:rsidRPr="00AF64E9" w:rsidRDefault="001F4981" w:rsidP="001F4981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AF64E9">
        <w:rPr>
          <w:rFonts w:ascii="Arial" w:hAnsi="Arial" w:cs="Arial"/>
          <w:b/>
        </w:rPr>
        <w:t xml:space="preserve">Ubica y escribe los caracteres sexuales secundarios en cada personaje. </w:t>
      </w:r>
      <w:r w:rsidRPr="00AF64E9">
        <w:rPr>
          <w:rFonts w:ascii="Arial" w:hAnsi="Arial" w:cs="Arial"/>
          <w:b/>
          <w:color w:val="FF0000"/>
        </w:rPr>
        <w:t>(Puedes apoyarte con</w:t>
      </w:r>
      <w:r w:rsidR="00DB15E8" w:rsidRPr="00AF64E9">
        <w:rPr>
          <w:rFonts w:ascii="Arial" w:hAnsi="Arial" w:cs="Arial"/>
          <w:b/>
          <w:color w:val="FF0000"/>
        </w:rPr>
        <w:t xml:space="preserve"> tu libro de ciencias página 22</w:t>
      </w:r>
      <w:r w:rsidR="00A63AB1" w:rsidRPr="00AF64E9">
        <w:rPr>
          <w:rFonts w:ascii="Arial" w:hAnsi="Arial" w:cs="Arial"/>
          <w:b/>
          <w:color w:val="FF0000"/>
        </w:rPr>
        <w:t>).</w:t>
      </w:r>
      <w:r w:rsidR="00AF64E9" w:rsidRPr="00AF64E9">
        <w:rPr>
          <w:rFonts w:ascii="Arial" w:hAnsi="Arial" w:cs="Arial"/>
          <w:b/>
          <w:color w:val="FF0000"/>
        </w:rPr>
        <w:t xml:space="preserve"> </w:t>
      </w:r>
      <w:r w:rsidR="00AF64E9" w:rsidRPr="00AF64E9">
        <w:rPr>
          <w:rFonts w:ascii="Arial" w:hAnsi="Arial" w:cs="Arial"/>
        </w:rPr>
        <w:t>Puedes dibujar en tu</w:t>
      </w:r>
      <w:r w:rsidR="00AF64E9" w:rsidRPr="00AF64E9">
        <w:rPr>
          <w:rFonts w:ascii="Arial" w:hAnsi="Arial" w:cs="Arial"/>
          <w:b/>
          <w:sz w:val="24"/>
          <w:szCs w:val="24"/>
        </w:rPr>
        <w:t xml:space="preserve"> </w:t>
      </w:r>
      <w:r w:rsidR="00AF64E9">
        <w:rPr>
          <w:noProof/>
          <w:lang w:eastAsia="es-CL"/>
        </w:rPr>
        <w:t>cuaderno.</w:t>
      </w:r>
      <w:r>
        <w:rPr>
          <w:noProof/>
          <w:lang w:eastAsia="es-CL"/>
        </w:rPr>
        <w:drawing>
          <wp:inline distT="0" distB="0" distL="0" distR="0">
            <wp:extent cx="2762250" cy="3307878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675" cy="336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84D" w:rsidRDefault="000D284D" w:rsidP="002F7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0D284D" w:rsidRDefault="000D284D" w:rsidP="002F7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B628B" w:rsidRPr="00DB0A91" w:rsidRDefault="00DB628B" w:rsidP="00DB0A91">
      <w:pPr>
        <w:rPr>
          <w:rFonts w:ascii="Arial" w:hAnsi="Arial" w:cs="Arial"/>
          <w:b/>
          <w:sz w:val="24"/>
          <w:szCs w:val="24"/>
        </w:rPr>
      </w:pPr>
    </w:p>
    <w:p w:rsidR="00DB628B" w:rsidRDefault="00DB628B" w:rsidP="002F7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1D1581" w:rsidRPr="00A87F88" w:rsidRDefault="001D1581" w:rsidP="00A87F88">
      <w:pPr>
        <w:tabs>
          <w:tab w:val="left" w:pos="2220"/>
        </w:tabs>
        <w:rPr>
          <w:rFonts w:ascii="Arial" w:hAnsi="Arial" w:cs="Arial"/>
          <w:sz w:val="24"/>
          <w:szCs w:val="24"/>
        </w:rPr>
      </w:pPr>
    </w:p>
    <w:sectPr w:rsidR="001D1581" w:rsidRPr="00A87F88" w:rsidSect="00E12D5A">
      <w:head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F7" w:rsidRDefault="00784CF7" w:rsidP="00D730B1">
      <w:pPr>
        <w:spacing w:after="0" w:line="240" w:lineRule="auto"/>
      </w:pPr>
      <w:r>
        <w:separator/>
      </w:r>
    </w:p>
  </w:endnote>
  <w:endnote w:type="continuationSeparator" w:id="0">
    <w:p w:rsidR="00784CF7" w:rsidRDefault="00784CF7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F7" w:rsidRDefault="00784CF7" w:rsidP="00D730B1">
      <w:pPr>
        <w:spacing w:after="0" w:line="240" w:lineRule="auto"/>
      </w:pPr>
      <w:r>
        <w:separator/>
      </w:r>
    </w:p>
  </w:footnote>
  <w:footnote w:type="continuationSeparator" w:id="0">
    <w:p w:rsidR="00784CF7" w:rsidRDefault="00784CF7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0D284D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0DD9594C" wp14:editId="66436065">
          <wp:simplePos x="0" y="0"/>
          <wp:positionH relativeFrom="column">
            <wp:posOffset>5838825</wp:posOffset>
          </wp:positionH>
          <wp:positionV relativeFrom="paragraph">
            <wp:posOffset>-191135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1581">
          <w:rPr>
            <w:rFonts w:ascii="Cambria" w:eastAsia="Times New Roman" w:hAnsi="Cambria" w:cs="Times New Roman"/>
            <w:sz w:val="32"/>
            <w:szCs w:val="32"/>
          </w:rPr>
          <w:t>Guía</w:t>
        </w:r>
        <w:r w:rsidR="00A149CE">
          <w:rPr>
            <w:rFonts w:ascii="Cambria" w:eastAsia="Times New Roman" w:hAnsi="Cambria" w:cs="Times New Roman"/>
            <w:sz w:val="32"/>
            <w:szCs w:val="32"/>
          </w:rPr>
          <w:t xml:space="preserve"> ciencias</w:t>
        </w:r>
        <w:r w:rsidR="00180C9E">
          <w:rPr>
            <w:rFonts w:ascii="Cambria" w:eastAsia="Times New Roman" w:hAnsi="Cambria" w:cs="Times New Roman"/>
            <w:sz w:val="32"/>
            <w:szCs w:val="32"/>
          </w:rPr>
          <w:t xml:space="preserve"> 6°</w:t>
        </w:r>
        <w:r w:rsidR="001D1581">
          <w:rPr>
            <w:rFonts w:ascii="Cambria" w:eastAsia="Times New Roman" w:hAnsi="Cambria" w:cs="Times New Roman"/>
            <w:sz w:val="32"/>
            <w:szCs w:val="32"/>
          </w:rPr>
          <w:t xml:space="preserve"> I Unidad: Reproducción y salud.</w:t>
        </w:r>
      </w:sdtContent>
    </w:sdt>
  </w:p>
  <w:p w:rsidR="00303288" w:rsidRDefault="00303288" w:rsidP="00303288">
    <w:pPr>
      <w:pStyle w:val="Encabezado"/>
      <w:jc w:val="center"/>
    </w:pPr>
    <w:r>
      <w:t>Profesor: Silvana Kusanovic Catalán</w:t>
    </w:r>
  </w:p>
  <w:p w:rsidR="00303288" w:rsidRDefault="00303288" w:rsidP="00303288">
    <w:pPr>
      <w:pStyle w:val="Encabezado"/>
      <w:jc w:val="center"/>
    </w:pPr>
    <w:r>
      <w:t>Fecha:</w:t>
    </w:r>
    <w:r w:rsidR="00180C9E">
      <w:t xml:space="preserve"> </w:t>
    </w:r>
    <w:r w:rsidR="008C62C4">
      <w:t xml:space="preserve">27 de </w:t>
    </w:r>
    <w:r w:rsidR="00180C9E">
      <w:t>Abril</w:t>
    </w:r>
  </w:p>
  <w:p w:rsidR="00303288" w:rsidRDefault="006F0327" w:rsidP="00303288">
    <w:pPr>
      <w:pStyle w:val="Encabezado"/>
      <w:jc w:val="center"/>
    </w:pPr>
    <w:r>
      <w:t xml:space="preserve">                                </w:t>
    </w:r>
    <w:r w:rsidR="00303288">
      <w:t xml:space="preserve">Correo electrónico: </w:t>
    </w:r>
    <w:hyperlink r:id="rId2" w:history="1">
      <w:r w:rsidR="00303288" w:rsidRPr="003F326B">
        <w:rPr>
          <w:rStyle w:val="Hipervnculo"/>
        </w:rPr>
        <w:t>SilvanaKusanovic.icp@yahoo.com</w:t>
      </w:r>
    </w:hyperlink>
    <w:r w:rsidR="00303288"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542"/>
    <w:multiLevelType w:val="hybridMultilevel"/>
    <w:tmpl w:val="C4DCDE1E"/>
    <w:lvl w:ilvl="0" w:tplc="34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4EF734D"/>
    <w:multiLevelType w:val="hybridMultilevel"/>
    <w:tmpl w:val="4FFCFC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1638E"/>
    <w:multiLevelType w:val="hybridMultilevel"/>
    <w:tmpl w:val="2B468B5E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D284D"/>
    <w:rsid w:val="000E0BD4"/>
    <w:rsid w:val="000F6A5D"/>
    <w:rsid w:val="0012010B"/>
    <w:rsid w:val="00180C9E"/>
    <w:rsid w:val="001D1581"/>
    <w:rsid w:val="001F4981"/>
    <w:rsid w:val="002860BD"/>
    <w:rsid w:val="002C1158"/>
    <w:rsid w:val="002F7F3F"/>
    <w:rsid w:val="00303288"/>
    <w:rsid w:val="00316063"/>
    <w:rsid w:val="003E5B93"/>
    <w:rsid w:val="00485426"/>
    <w:rsid w:val="004C15D6"/>
    <w:rsid w:val="004D1167"/>
    <w:rsid w:val="00504CBC"/>
    <w:rsid w:val="00513EB2"/>
    <w:rsid w:val="005937A0"/>
    <w:rsid w:val="006536B3"/>
    <w:rsid w:val="00681E47"/>
    <w:rsid w:val="006A3791"/>
    <w:rsid w:val="006F0327"/>
    <w:rsid w:val="00743AA7"/>
    <w:rsid w:val="00784CF7"/>
    <w:rsid w:val="007947E3"/>
    <w:rsid w:val="007A27D2"/>
    <w:rsid w:val="007A6BEC"/>
    <w:rsid w:val="008C62C4"/>
    <w:rsid w:val="009126FC"/>
    <w:rsid w:val="00A04B9C"/>
    <w:rsid w:val="00A149CE"/>
    <w:rsid w:val="00A409D5"/>
    <w:rsid w:val="00A63AB1"/>
    <w:rsid w:val="00A87F88"/>
    <w:rsid w:val="00AF64E9"/>
    <w:rsid w:val="00B240D8"/>
    <w:rsid w:val="00B90AEA"/>
    <w:rsid w:val="00BC62B1"/>
    <w:rsid w:val="00BE511F"/>
    <w:rsid w:val="00C0168F"/>
    <w:rsid w:val="00C15B49"/>
    <w:rsid w:val="00CC49DA"/>
    <w:rsid w:val="00D351BF"/>
    <w:rsid w:val="00D730B1"/>
    <w:rsid w:val="00DA5F11"/>
    <w:rsid w:val="00DB0A91"/>
    <w:rsid w:val="00DB15E8"/>
    <w:rsid w:val="00DB628B"/>
    <w:rsid w:val="00DD613A"/>
    <w:rsid w:val="00E12D5A"/>
    <w:rsid w:val="00E24437"/>
    <w:rsid w:val="00F13283"/>
    <w:rsid w:val="00F370FF"/>
    <w:rsid w:val="00F45731"/>
    <w:rsid w:val="00FC6E3E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28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328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vanakusanovic.icp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zkYvbmynB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30J6ZSuRP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7358EA"/>
    <w:rsid w:val="007804BD"/>
    <w:rsid w:val="007A500B"/>
    <w:rsid w:val="007B5C2F"/>
    <w:rsid w:val="00835029"/>
    <w:rsid w:val="008D2009"/>
    <w:rsid w:val="009208EF"/>
    <w:rsid w:val="00A07C6A"/>
    <w:rsid w:val="00BC1DC0"/>
    <w:rsid w:val="00CD247B"/>
    <w:rsid w:val="00D07DA3"/>
    <w:rsid w:val="00D24FFC"/>
    <w:rsid w:val="00DC01FB"/>
    <w:rsid w:val="00D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I Unidad: Reproducción y salud.</vt:lpstr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6° I Unidad: Reproducción y salud.</dc:title>
  <dc:subject/>
  <dc:creator>Toti</dc:creator>
  <cp:keywords/>
  <dc:description/>
  <cp:lastModifiedBy>FERNANDO GARAY</cp:lastModifiedBy>
  <cp:revision>42</cp:revision>
  <dcterms:created xsi:type="dcterms:W3CDTF">2020-03-18T17:41:00Z</dcterms:created>
  <dcterms:modified xsi:type="dcterms:W3CDTF">2020-04-10T17:55:00Z</dcterms:modified>
</cp:coreProperties>
</file>