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B1" w:rsidRDefault="003E5B93">
      <w:r>
        <w:t>Nombre del estudiante: _________________________________________ Fecha: ________</w:t>
      </w:r>
    </w:p>
    <w:p w:rsidR="00305DE0" w:rsidRDefault="003E5B93" w:rsidP="00681E47">
      <w:r w:rsidRPr="00275875">
        <w:rPr>
          <w:rFonts w:ascii="Arial" w:hAnsi="Arial" w:cs="Arial"/>
          <w:b/>
        </w:rPr>
        <w:t>Objetivo:</w:t>
      </w:r>
      <w:r w:rsidR="002C1158">
        <w:rPr>
          <w:rFonts w:ascii="Arial" w:hAnsi="Arial" w:cs="Arial"/>
          <w:b/>
          <w:sz w:val="24"/>
          <w:szCs w:val="24"/>
        </w:rPr>
        <w:t xml:space="preserve"> </w:t>
      </w:r>
      <w:r w:rsidR="001B3AB6">
        <w:rPr>
          <w:rFonts w:ascii="Arial" w:hAnsi="Arial" w:cs="Arial"/>
        </w:rPr>
        <w:t>Repasar contenidos y conceptos estudiados hasta ahora.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B15E8" w:rsidTr="00C83D05">
        <w:tc>
          <w:tcPr>
            <w:tcW w:w="10680" w:type="dxa"/>
          </w:tcPr>
          <w:p w:rsidR="00DB15E8" w:rsidRDefault="00DB15E8" w:rsidP="00C83D05">
            <w:r>
              <w:t xml:space="preserve">Estimada familia: </w:t>
            </w:r>
          </w:p>
          <w:p w:rsidR="00DB15E8" w:rsidRDefault="00DB15E8" w:rsidP="00C83D05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DB15E8" w:rsidRDefault="00DB15E8" w:rsidP="00C83D05"/>
          <w:p w:rsidR="00DB15E8" w:rsidRDefault="00DB15E8" w:rsidP="00C83D05">
            <w:r>
              <w:t>Con el fin de apoyar el aprendizaje, puede ver los siguientes videos, en la medida de sus posibilidades:</w:t>
            </w:r>
          </w:p>
          <w:p w:rsidR="00F668F1" w:rsidRDefault="00D61FDB" w:rsidP="00F668F1">
            <w:pPr>
              <w:spacing w:after="160" w:line="259" w:lineRule="auto"/>
            </w:pPr>
            <w:hyperlink r:id="rId8" w:history="1">
              <w:r w:rsidR="00F668F1" w:rsidRPr="00F668F1">
                <w:rPr>
                  <w:color w:val="0563C1" w:themeColor="hyperlink"/>
                  <w:u w:val="single"/>
                </w:rPr>
                <w:t>https://www.youtube.com/watch?v=W3Oy5CketsE</w:t>
              </w:r>
            </w:hyperlink>
            <w:r w:rsidR="00F668F1" w:rsidRPr="00F668F1">
              <w:t xml:space="preserve"> “Etapas de desarrollo</w:t>
            </w:r>
            <w:r w:rsidR="00F668F1">
              <w:t>”</w:t>
            </w:r>
          </w:p>
          <w:p w:rsidR="00F668F1" w:rsidRPr="00F668F1" w:rsidRDefault="00D61FDB" w:rsidP="00F668F1">
            <w:pPr>
              <w:spacing w:after="160" w:line="259" w:lineRule="auto"/>
            </w:pPr>
            <w:hyperlink r:id="rId9" w:history="1">
              <w:r w:rsidR="00F668F1" w:rsidRPr="00F668F1">
                <w:rPr>
                  <w:color w:val="0563C1" w:themeColor="hyperlink"/>
                  <w:u w:val="single"/>
                </w:rPr>
                <w:t>https://www.youtube.com/watch?v=s30J6ZSuRPY</w:t>
              </w:r>
            </w:hyperlink>
            <w:r w:rsidR="00F668F1" w:rsidRPr="00F668F1">
              <w:t xml:space="preserve"> “Pubertad”</w:t>
            </w:r>
          </w:p>
          <w:p w:rsidR="00967144" w:rsidRDefault="00D61FDB" w:rsidP="00F668F1">
            <w:pPr>
              <w:spacing w:after="160" w:line="259" w:lineRule="auto"/>
            </w:pPr>
            <w:hyperlink r:id="rId10" w:history="1">
              <w:r w:rsidR="00F668F1" w:rsidRPr="00F668F1">
                <w:rPr>
                  <w:color w:val="0563C1" w:themeColor="hyperlink"/>
                  <w:u w:val="single"/>
                </w:rPr>
                <w:t>https://www.youtube.com/watch?v=zkYvbmynBFc</w:t>
              </w:r>
            </w:hyperlink>
            <w:r w:rsidR="00F668F1" w:rsidRPr="00F668F1">
              <w:t xml:space="preserve">  “Cambios corporales”</w:t>
            </w:r>
          </w:p>
          <w:p w:rsidR="00DB15E8" w:rsidRDefault="00DB15E8" w:rsidP="00C83D05">
            <w:r>
              <w:t xml:space="preserve">Todas las dudas enviarlas al correo de la profesora: </w:t>
            </w:r>
            <w:hyperlink r:id="rId11" w:history="1">
              <w:r w:rsidRPr="003F326B">
                <w:rPr>
                  <w:rStyle w:val="Hipervnculo"/>
                  <w:rFonts w:ascii="Arial" w:hAnsi="Arial" w:cs="Arial"/>
                </w:rPr>
                <w:t>silvanakusanovic.icp@yahoo.com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B15E8" w:rsidRDefault="00DB15E8" w:rsidP="00EE124A"/>
        </w:tc>
      </w:tr>
    </w:tbl>
    <w:p w:rsidR="00515267" w:rsidRDefault="00515267" w:rsidP="00515267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E124A" w:rsidRDefault="00515267" w:rsidP="00515267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¿Repasemos lo aprendido hasta ahora? </w:t>
      </w:r>
    </w:p>
    <w:p w:rsidR="00515267" w:rsidRDefault="00515267" w:rsidP="00515267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 xml:space="preserve">En el primer ítem de trabajo quiero que escribas si es verdadero o falso, no es una evaluación, es para saber si lograste adquirir </w:t>
      </w:r>
      <w:r w:rsidR="00E13FB3">
        <w:rPr>
          <w:rFonts w:ascii="Arial" w:hAnsi="Arial" w:cs="Arial"/>
          <w:sz w:val="24"/>
          <w:szCs w:val="24"/>
        </w:rPr>
        <w:t xml:space="preserve">los conceptos de </w:t>
      </w:r>
      <w:r w:rsidRPr="00515267">
        <w:rPr>
          <w:rFonts w:ascii="Arial" w:hAnsi="Arial" w:cs="Arial"/>
          <w:sz w:val="24"/>
          <w:szCs w:val="24"/>
        </w:rPr>
        <w:t xml:space="preserve">las etapas de desarrollo. </w:t>
      </w:r>
      <w:r w:rsidR="00304868">
        <w:rPr>
          <w:rFonts w:ascii="Arial" w:hAnsi="Arial" w:cs="Arial"/>
          <w:sz w:val="24"/>
          <w:szCs w:val="24"/>
        </w:rPr>
        <w:t>Justifica las falsas.</w:t>
      </w:r>
    </w:p>
    <w:p w:rsid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>1.______ La pubertad abarca desde el nacimiento hasta los 10 años.</w:t>
      </w:r>
    </w:p>
    <w:p w:rsid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>2._____En la adultez se adquiere la capacidad biológica para tener hijos, pero no se cuenta con la madurez psicológica.</w:t>
      </w:r>
    </w:p>
    <w:p w:rsid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>3______ Es la vejez la etapa donde las personas dejan de trabajar, pero algunas decides seguir trabajando.</w:t>
      </w:r>
    </w:p>
    <w:p w:rsid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>4.______ En la adolescencia se busca el apoyo emocional en los amigos y a veces las relaciones con los adultos son conflictivas.</w:t>
      </w: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>5.______ En la adultez se adquiere una madurez social y psicológica, dura hasta aproximadamente los 65 años.</w:t>
      </w:r>
    </w:p>
    <w:p w:rsid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515267" w:rsidRP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>6.______ La niñez es la et</w:t>
      </w:r>
      <w:r>
        <w:rPr>
          <w:rFonts w:ascii="Arial" w:hAnsi="Arial" w:cs="Arial"/>
          <w:sz w:val="24"/>
          <w:szCs w:val="24"/>
        </w:rPr>
        <w:t>apa donde se comienza ir al colegio</w:t>
      </w:r>
      <w:r w:rsidRPr="00515267">
        <w:rPr>
          <w:rFonts w:ascii="Arial" w:hAnsi="Arial" w:cs="Arial"/>
          <w:sz w:val="24"/>
          <w:szCs w:val="24"/>
        </w:rPr>
        <w:t xml:space="preserve"> y se pueden realizar movimientos cada vez más coordinados, como caminar, saltar y correr.</w:t>
      </w:r>
    </w:p>
    <w:p w:rsidR="00515267" w:rsidRDefault="00515267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  <w:r w:rsidRPr="00515267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304868" w:rsidRDefault="00304868" w:rsidP="00515267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:rsidR="00304868" w:rsidRPr="00F668F1" w:rsidRDefault="00304868" w:rsidP="00304868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 w:rsidRPr="00F668F1">
        <w:rPr>
          <w:rFonts w:ascii="Arial" w:hAnsi="Arial" w:cs="Arial"/>
          <w:b/>
        </w:rPr>
        <w:t>¿Cómo voy?</w:t>
      </w:r>
    </w:p>
    <w:p w:rsidR="00304868" w:rsidRPr="00F668F1" w:rsidRDefault="00304868" w:rsidP="00304868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 w:rsidRPr="00F668F1">
        <w:rPr>
          <w:rFonts w:ascii="Arial" w:hAnsi="Arial" w:cs="Arial"/>
          <w:b/>
        </w:rPr>
        <w:t xml:space="preserve">Responde </w:t>
      </w:r>
      <w:r w:rsidR="00B53F66" w:rsidRPr="00F668F1">
        <w:rPr>
          <w:rFonts w:ascii="Arial" w:hAnsi="Arial" w:cs="Arial"/>
          <w:b/>
        </w:rPr>
        <w:t>sí</w:t>
      </w:r>
      <w:r w:rsidRPr="00F668F1">
        <w:rPr>
          <w:rFonts w:ascii="Arial" w:hAnsi="Arial" w:cs="Arial"/>
          <w:b/>
        </w:rPr>
        <w:t xml:space="preserve"> o no.</w:t>
      </w:r>
    </w:p>
    <w:p w:rsidR="00304868" w:rsidRDefault="00304868" w:rsidP="00304868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893"/>
        <w:gridCol w:w="2896"/>
        <w:gridCol w:w="2897"/>
      </w:tblGrid>
      <w:tr w:rsidR="00304868" w:rsidTr="00304868">
        <w:tc>
          <w:tcPr>
            <w:tcW w:w="2942" w:type="dxa"/>
          </w:tcPr>
          <w:p w:rsidR="00304868" w:rsidRPr="00F668F1" w:rsidRDefault="00304868" w:rsidP="0030486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F668F1">
              <w:rPr>
                <w:rFonts w:ascii="Arial" w:hAnsi="Arial" w:cs="Arial"/>
                <w:b/>
              </w:rPr>
              <w:t>¿Respondí sin ayuda?</w:t>
            </w:r>
          </w:p>
        </w:tc>
        <w:tc>
          <w:tcPr>
            <w:tcW w:w="2943" w:type="dxa"/>
          </w:tcPr>
          <w:p w:rsidR="00304868" w:rsidRPr="00F668F1" w:rsidRDefault="00112B84" w:rsidP="0030486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¿Me apoye de las guías anteriores</w:t>
            </w:r>
            <w:r w:rsidR="00304868" w:rsidRPr="00F668F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943" w:type="dxa"/>
          </w:tcPr>
          <w:p w:rsidR="00304868" w:rsidRPr="00F668F1" w:rsidRDefault="00304868" w:rsidP="0030486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F668F1">
              <w:rPr>
                <w:rFonts w:ascii="Arial" w:hAnsi="Arial" w:cs="Arial"/>
                <w:b/>
              </w:rPr>
              <w:t>¿</w:t>
            </w:r>
            <w:r w:rsidR="00D54388" w:rsidRPr="00F668F1">
              <w:rPr>
                <w:rFonts w:ascii="Arial" w:hAnsi="Arial" w:cs="Arial"/>
                <w:b/>
              </w:rPr>
              <w:t>Mire</w:t>
            </w:r>
            <w:r w:rsidRPr="00F668F1">
              <w:rPr>
                <w:rFonts w:ascii="Arial" w:hAnsi="Arial" w:cs="Arial"/>
                <w:b/>
              </w:rPr>
              <w:t xml:space="preserve"> el libro para recordar conceptos?</w:t>
            </w:r>
          </w:p>
        </w:tc>
      </w:tr>
      <w:tr w:rsidR="00304868" w:rsidTr="00304868">
        <w:tc>
          <w:tcPr>
            <w:tcW w:w="2942" w:type="dxa"/>
          </w:tcPr>
          <w:p w:rsidR="00304868" w:rsidRDefault="00304868" w:rsidP="0030486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54388" w:rsidRDefault="00D54388" w:rsidP="0030486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304868" w:rsidRDefault="00304868" w:rsidP="0030486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304868" w:rsidRDefault="00304868" w:rsidP="00304868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04868" w:rsidRDefault="00304868" w:rsidP="00304868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9009F4" w:rsidRDefault="009009F4" w:rsidP="00304868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9009F4" w:rsidRDefault="009009F4" w:rsidP="00304868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9009F4" w:rsidRDefault="009009F4" w:rsidP="00304868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9009F4" w:rsidRDefault="009009F4" w:rsidP="00304868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9009F4" w:rsidRDefault="009009F4" w:rsidP="00304868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9009F4" w:rsidRDefault="009009F4" w:rsidP="00304868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9009F4" w:rsidRPr="009009F4" w:rsidRDefault="009009F4" w:rsidP="009009F4">
      <w:pPr>
        <w:pStyle w:val="Prrafodelista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Sigamos recordando: </w:t>
      </w:r>
      <w:r w:rsidRPr="009009F4">
        <w:rPr>
          <w:rFonts w:ascii="Arial" w:hAnsi="Arial" w:cs="Arial"/>
          <w:sz w:val="24"/>
          <w:szCs w:val="24"/>
        </w:rPr>
        <w:t>Completa los siguientes recuadros con los car</w:t>
      </w:r>
      <w:r w:rsidR="00932DBC">
        <w:rPr>
          <w:rFonts w:ascii="Arial" w:hAnsi="Arial" w:cs="Arial"/>
          <w:sz w:val="24"/>
          <w:szCs w:val="24"/>
        </w:rPr>
        <w:t xml:space="preserve">acteres primarios y secundarios tanto del hombre como de la mujer. </w:t>
      </w:r>
    </w:p>
    <w:p w:rsidR="009009F4" w:rsidRPr="009009F4" w:rsidRDefault="009009F4" w:rsidP="009009F4">
      <w:pPr>
        <w:pStyle w:val="Prrafodelista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que los primarios son los externos y existen secundarios que puedes repetir tanto en la mujer como en el hombre por ejemplo el Acné.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4155"/>
      </w:tblGrid>
      <w:tr w:rsidR="009009F4" w:rsidRPr="009009F4" w:rsidTr="00B90DF5">
        <w:tc>
          <w:tcPr>
            <w:tcW w:w="4106" w:type="dxa"/>
          </w:tcPr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  <w:r w:rsidRPr="009009F4">
              <w:rPr>
                <w:b/>
              </w:rPr>
              <w:t>MUJERES</w:t>
            </w:r>
          </w:p>
        </w:tc>
        <w:tc>
          <w:tcPr>
            <w:tcW w:w="567" w:type="dxa"/>
          </w:tcPr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  <w:r w:rsidRPr="009009F4">
              <w:rPr>
                <w:b/>
              </w:rPr>
              <w:t>V/S</w:t>
            </w:r>
          </w:p>
        </w:tc>
        <w:tc>
          <w:tcPr>
            <w:tcW w:w="4155" w:type="dxa"/>
          </w:tcPr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  <w:r w:rsidRPr="009009F4">
              <w:rPr>
                <w:b/>
              </w:rPr>
              <w:t>HOMBRES</w:t>
            </w:r>
          </w:p>
        </w:tc>
      </w:tr>
      <w:tr w:rsidR="009009F4" w:rsidRPr="009009F4" w:rsidTr="00B90DF5">
        <w:trPr>
          <w:trHeight w:val="1515"/>
        </w:trPr>
        <w:tc>
          <w:tcPr>
            <w:tcW w:w="4106" w:type="dxa"/>
          </w:tcPr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  <w:r w:rsidRPr="009009F4">
              <w:rPr>
                <w:b/>
              </w:rPr>
              <w:t>Caracteres Primarios</w:t>
            </w: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</w:tc>
        <w:tc>
          <w:tcPr>
            <w:tcW w:w="4155" w:type="dxa"/>
          </w:tcPr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  <w:r w:rsidRPr="009009F4">
              <w:rPr>
                <w:b/>
              </w:rPr>
              <w:t>Caracteres Primarios</w:t>
            </w: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</w:tc>
      </w:tr>
      <w:tr w:rsidR="009009F4" w:rsidRPr="009009F4" w:rsidTr="00B90DF5">
        <w:trPr>
          <w:trHeight w:val="2760"/>
        </w:trPr>
        <w:tc>
          <w:tcPr>
            <w:tcW w:w="4106" w:type="dxa"/>
          </w:tcPr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  <w:r w:rsidRPr="009009F4">
              <w:rPr>
                <w:b/>
              </w:rPr>
              <w:t>Caracteres secundarios</w:t>
            </w: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  <w:r w:rsidRPr="009009F4">
              <w:rPr>
                <w:b/>
              </w:rPr>
              <w:t>V/S</w:t>
            </w:r>
          </w:p>
        </w:tc>
        <w:tc>
          <w:tcPr>
            <w:tcW w:w="4155" w:type="dxa"/>
          </w:tcPr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  <w:r w:rsidRPr="009009F4">
              <w:rPr>
                <w:b/>
              </w:rPr>
              <w:t>Caracteres secundarios</w:t>
            </w:r>
          </w:p>
          <w:p w:rsidR="009009F4" w:rsidRPr="009009F4" w:rsidRDefault="009009F4" w:rsidP="009009F4">
            <w:pPr>
              <w:tabs>
                <w:tab w:val="left" w:pos="2400"/>
              </w:tabs>
              <w:jc w:val="center"/>
              <w:rPr>
                <w:b/>
              </w:rPr>
            </w:pPr>
          </w:p>
        </w:tc>
      </w:tr>
    </w:tbl>
    <w:p w:rsidR="009009F4" w:rsidRDefault="009009F4" w:rsidP="009009F4">
      <w:pPr>
        <w:pStyle w:val="Prrafodelista"/>
        <w:ind w:left="862"/>
        <w:rPr>
          <w:rFonts w:ascii="Arial" w:hAnsi="Arial" w:cs="Arial"/>
          <w:b/>
          <w:sz w:val="24"/>
          <w:szCs w:val="24"/>
        </w:rPr>
      </w:pPr>
    </w:p>
    <w:p w:rsidR="00B53F66" w:rsidRPr="00F668F1" w:rsidRDefault="00B53F66" w:rsidP="00B53F66">
      <w:pPr>
        <w:pStyle w:val="Prrafodelista"/>
        <w:ind w:left="142"/>
        <w:rPr>
          <w:rFonts w:ascii="Arial" w:hAnsi="Arial" w:cs="Arial"/>
        </w:rPr>
      </w:pPr>
    </w:p>
    <w:p w:rsidR="00B53F66" w:rsidRPr="00F668F1" w:rsidRDefault="00B53F66" w:rsidP="00B53F66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 w:rsidRPr="00F668F1">
        <w:rPr>
          <w:rFonts w:ascii="Arial" w:hAnsi="Arial" w:cs="Arial"/>
          <w:b/>
        </w:rPr>
        <w:t>¿Cómo voy?</w:t>
      </w:r>
    </w:p>
    <w:p w:rsidR="00B53F66" w:rsidRPr="00F668F1" w:rsidRDefault="00B53F66" w:rsidP="00B53F66">
      <w:pPr>
        <w:pStyle w:val="Prrafodelista"/>
        <w:numPr>
          <w:ilvl w:val="0"/>
          <w:numId w:val="11"/>
        </w:numPr>
        <w:ind w:left="142" w:hanging="284"/>
        <w:rPr>
          <w:rFonts w:ascii="Arial" w:hAnsi="Arial" w:cs="Arial"/>
          <w:b/>
        </w:rPr>
      </w:pPr>
      <w:r w:rsidRPr="00F668F1">
        <w:rPr>
          <w:rFonts w:ascii="Arial" w:hAnsi="Arial" w:cs="Arial"/>
          <w:b/>
        </w:rPr>
        <w:t>Responde sí o no.</w:t>
      </w:r>
    </w:p>
    <w:p w:rsidR="00CD77FF" w:rsidRPr="00F668F1" w:rsidRDefault="00CD77FF" w:rsidP="00CD77FF">
      <w:pPr>
        <w:pStyle w:val="Prrafodelista"/>
        <w:ind w:left="142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893"/>
        <w:gridCol w:w="2896"/>
        <w:gridCol w:w="2897"/>
      </w:tblGrid>
      <w:tr w:rsidR="00CD77FF" w:rsidRPr="00F668F1" w:rsidTr="00B90DF5">
        <w:tc>
          <w:tcPr>
            <w:tcW w:w="2942" w:type="dxa"/>
          </w:tcPr>
          <w:p w:rsidR="00CD77FF" w:rsidRPr="00F668F1" w:rsidRDefault="00CD77FF" w:rsidP="00B90DF5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F668F1">
              <w:rPr>
                <w:rFonts w:ascii="Arial" w:hAnsi="Arial" w:cs="Arial"/>
                <w:b/>
              </w:rPr>
              <w:t>¿Respondí sin ayuda?</w:t>
            </w:r>
          </w:p>
        </w:tc>
        <w:tc>
          <w:tcPr>
            <w:tcW w:w="2943" w:type="dxa"/>
          </w:tcPr>
          <w:p w:rsidR="00CD77FF" w:rsidRPr="00F668F1" w:rsidRDefault="005A4018" w:rsidP="00B90DF5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¿Me apoye de las guías anteriores</w:t>
            </w:r>
            <w:bookmarkStart w:id="0" w:name="_GoBack"/>
            <w:bookmarkEnd w:id="0"/>
            <w:r w:rsidR="00CD77FF" w:rsidRPr="00F668F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943" w:type="dxa"/>
          </w:tcPr>
          <w:p w:rsidR="00CD77FF" w:rsidRPr="00F668F1" w:rsidRDefault="00CD77FF" w:rsidP="00B90DF5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F668F1">
              <w:rPr>
                <w:rFonts w:ascii="Arial" w:hAnsi="Arial" w:cs="Arial"/>
                <w:b/>
              </w:rPr>
              <w:t>¿Mire el libro para recordar conceptos?</w:t>
            </w:r>
          </w:p>
        </w:tc>
      </w:tr>
      <w:tr w:rsidR="00CD77FF" w:rsidTr="00B90DF5">
        <w:tc>
          <w:tcPr>
            <w:tcW w:w="2942" w:type="dxa"/>
          </w:tcPr>
          <w:p w:rsidR="00CD77FF" w:rsidRDefault="00CD77FF" w:rsidP="00B90DF5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77FF" w:rsidRDefault="00CD77FF" w:rsidP="00B90DF5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CD77FF" w:rsidRDefault="00CD77FF" w:rsidP="00B90DF5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CD77FF" w:rsidRDefault="00CD77FF" w:rsidP="00B90DF5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53F66" w:rsidRDefault="00B53F66" w:rsidP="009009F4">
      <w:pPr>
        <w:pStyle w:val="Prrafodelista"/>
        <w:ind w:left="862"/>
        <w:rPr>
          <w:rFonts w:ascii="Arial" w:hAnsi="Arial" w:cs="Arial"/>
          <w:b/>
          <w:sz w:val="24"/>
          <w:szCs w:val="24"/>
        </w:rPr>
      </w:pPr>
    </w:p>
    <w:p w:rsidR="008C2FC4" w:rsidRDefault="008C2FC4" w:rsidP="008C2FC4">
      <w:pPr>
        <w:pStyle w:val="Prrafodelista"/>
        <w:numPr>
          <w:ilvl w:val="0"/>
          <w:numId w:val="14"/>
        </w:numPr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Responde las siguientes preguntas de manera completa.</w:t>
      </w:r>
    </w:p>
    <w:p w:rsidR="008C2FC4" w:rsidRDefault="008C2FC4" w:rsidP="008C2FC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C2FC4" w:rsidRDefault="008C2FC4" w:rsidP="008C2FC4">
      <w:pPr>
        <w:pStyle w:val="Prrafodelista"/>
        <w:numPr>
          <w:ilvl w:val="0"/>
          <w:numId w:val="15"/>
        </w:numPr>
        <w:ind w:left="284" w:hanging="284"/>
      </w:pPr>
      <w:r>
        <w:t>¿Cuáles son los cambios físicos que podrías mencionar que suceden en la etapa de la adolescencia?</w:t>
      </w:r>
    </w:p>
    <w:p w:rsidR="008C2FC4" w:rsidRDefault="008C2FC4" w:rsidP="008C2FC4">
      <w:pPr>
        <w:pStyle w:val="Prrafodelista"/>
        <w:ind w:left="0"/>
      </w:pPr>
      <w:r>
        <w:t>________________________________________________________________________________________________________________________________________________________</w:t>
      </w:r>
      <w:r w:rsidR="003C3891">
        <w:t>________</w:t>
      </w:r>
    </w:p>
    <w:p w:rsidR="003C3891" w:rsidRDefault="003C3891" w:rsidP="008C2FC4">
      <w:pPr>
        <w:pStyle w:val="Prrafodelista"/>
        <w:ind w:left="0"/>
      </w:pPr>
      <w:r>
        <w:t>2. ¿Qué diferencias existen en el ámbito psicológico entre un adolescente y una persona adulta?</w:t>
      </w:r>
    </w:p>
    <w:p w:rsidR="003C3891" w:rsidRDefault="003C3891" w:rsidP="008C2FC4">
      <w:pPr>
        <w:pStyle w:val="Prrafodelista"/>
        <w:ind w:left="0"/>
        <w:rPr>
          <w:rFonts w:ascii="Arial" w:hAnsi="Arial" w:cs="Arial"/>
          <w:b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</w:t>
      </w:r>
    </w:p>
    <w:p w:rsidR="008C2FC4" w:rsidRDefault="008C2FC4" w:rsidP="009009F4">
      <w:pPr>
        <w:pStyle w:val="Prrafodelista"/>
        <w:ind w:left="862"/>
        <w:rPr>
          <w:rFonts w:ascii="Arial" w:hAnsi="Arial" w:cs="Arial"/>
          <w:b/>
          <w:sz w:val="24"/>
          <w:szCs w:val="24"/>
        </w:rPr>
      </w:pPr>
    </w:p>
    <w:p w:rsidR="008C2FC4" w:rsidRDefault="008C2FC4" w:rsidP="009009F4">
      <w:pPr>
        <w:pStyle w:val="Prrafodelista"/>
        <w:ind w:left="862"/>
        <w:rPr>
          <w:rFonts w:ascii="Arial" w:hAnsi="Arial" w:cs="Arial"/>
          <w:b/>
          <w:sz w:val="24"/>
          <w:szCs w:val="24"/>
        </w:rPr>
      </w:pPr>
    </w:p>
    <w:p w:rsidR="00437451" w:rsidRDefault="00437451" w:rsidP="00437451">
      <w:pPr>
        <w:pStyle w:val="Prrafodelista"/>
        <w:numPr>
          <w:ilvl w:val="0"/>
          <w:numId w:val="13"/>
        </w:numPr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 te resulto muy difícil hacerlo sin ayuda del libro debes repasar un poquito más. </w:t>
      </w:r>
    </w:p>
    <w:p w:rsidR="005E7145" w:rsidRPr="00304868" w:rsidRDefault="005E7145" w:rsidP="00437451">
      <w:pPr>
        <w:pStyle w:val="Prrafodelista"/>
        <w:numPr>
          <w:ilvl w:val="0"/>
          <w:numId w:val="13"/>
        </w:numPr>
        <w:ind w:left="142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que esto es solo un repaso.</w:t>
      </w:r>
    </w:p>
    <w:sectPr w:rsidR="005E7145" w:rsidRPr="00304868" w:rsidSect="00E12D5A">
      <w:head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DB" w:rsidRDefault="00D61FDB" w:rsidP="00D730B1">
      <w:pPr>
        <w:spacing w:after="0" w:line="240" w:lineRule="auto"/>
      </w:pPr>
      <w:r>
        <w:separator/>
      </w:r>
    </w:p>
  </w:endnote>
  <w:endnote w:type="continuationSeparator" w:id="0">
    <w:p w:rsidR="00D61FDB" w:rsidRDefault="00D61FDB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DB" w:rsidRDefault="00D61FDB" w:rsidP="00D730B1">
      <w:pPr>
        <w:spacing w:after="0" w:line="240" w:lineRule="auto"/>
      </w:pPr>
      <w:r>
        <w:separator/>
      </w:r>
    </w:p>
  </w:footnote>
  <w:footnote w:type="continuationSeparator" w:id="0">
    <w:p w:rsidR="00D61FDB" w:rsidRDefault="00D61FDB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1" w:rsidRDefault="000D284D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0DD9594C" wp14:editId="66436065">
          <wp:simplePos x="0" y="0"/>
          <wp:positionH relativeFrom="column">
            <wp:posOffset>5838825</wp:posOffset>
          </wp:positionH>
          <wp:positionV relativeFrom="paragraph">
            <wp:posOffset>-191135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1581">
          <w:rPr>
            <w:rFonts w:ascii="Cambria" w:eastAsia="Times New Roman" w:hAnsi="Cambria" w:cs="Times New Roman"/>
            <w:sz w:val="32"/>
            <w:szCs w:val="32"/>
          </w:rPr>
          <w:t>Guía</w:t>
        </w:r>
        <w:r w:rsidR="00A149CE">
          <w:rPr>
            <w:rFonts w:ascii="Cambria" w:eastAsia="Times New Roman" w:hAnsi="Cambria" w:cs="Times New Roman"/>
            <w:sz w:val="32"/>
            <w:szCs w:val="32"/>
          </w:rPr>
          <w:t xml:space="preserve"> ciencias</w:t>
        </w:r>
        <w:r w:rsidR="00180C9E">
          <w:rPr>
            <w:rFonts w:ascii="Cambria" w:eastAsia="Times New Roman" w:hAnsi="Cambria" w:cs="Times New Roman"/>
            <w:sz w:val="32"/>
            <w:szCs w:val="32"/>
          </w:rPr>
          <w:t xml:space="preserve"> 6°</w:t>
        </w:r>
        <w:r w:rsidR="001D1581">
          <w:rPr>
            <w:rFonts w:ascii="Cambria" w:eastAsia="Times New Roman" w:hAnsi="Cambria" w:cs="Times New Roman"/>
            <w:sz w:val="32"/>
            <w:szCs w:val="32"/>
          </w:rPr>
          <w:t xml:space="preserve"> I Unidad: Reproducción y salud.</w:t>
        </w:r>
      </w:sdtContent>
    </w:sdt>
  </w:p>
  <w:p w:rsidR="00303288" w:rsidRDefault="00303288" w:rsidP="00303288">
    <w:pPr>
      <w:pStyle w:val="Encabezado"/>
      <w:jc w:val="center"/>
    </w:pPr>
    <w:r>
      <w:t>Profesor: Silvana Kusanovic Catalán</w:t>
    </w:r>
  </w:p>
  <w:p w:rsidR="00303288" w:rsidRDefault="00303288" w:rsidP="00303288">
    <w:pPr>
      <w:pStyle w:val="Encabezado"/>
      <w:jc w:val="center"/>
    </w:pPr>
    <w:r>
      <w:t>Fecha:</w:t>
    </w:r>
    <w:r w:rsidR="00DB7A97">
      <w:t xml:space="preserve"> 11 de </w:t>
    </w:r>
    <w:r w:rsidR="0086030A">
      <w:t xml:space="preserve"> Mayo</w:t>
    </w:r>
  </w:p>
  <w:p w:rsidR="00303288" w:rsidRDefault="006F0327" w:rsidP="00303288">
    <w:pPr>
      <w:pStyle w:val="Encabezado"/>
      <w:jc w:val="center"/>
    </w:pPr>
    <w:r>
      <w:t xml:space="preserve">                                </w:t>
    </w:r>
    <w:r w:rsidR="00303288">
      <w:t xml:space="preserve">Correo electrónico: </w:t>
    </w:r>
    <w:hyperlink r:id="rId2" w:history="1">
      <w:r w:rsidR="00303288" w:rsidRPr="003F326B">
        <w:rPr>
          <w:rStyle w:val="Hipervnculo"/>
        </w:rPr>
        <w:t>SilvanaKusanovic.icp@yahoo.com</w:t>
      </w:r>
    </w:hyperlink>
    <w:r w:rsidR="00303288"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2F6"/>
    <w:multiLevelType w:val="hybridMultilevel"/>
    <w:tmpl w:val="593CAFEC"/>
    <w:lvl w:ilvl="0" w:tplc="340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875542"/>
    <w:multiLevelType w:val="hybridMultilevel"/>
    <w:tmpl w:val="C4DCDE1E"/>
    <w:lvl w:ilvl="0" w:tplc="34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04EF734D"/>
    <w:multiLevelType w:val="hybridMultilevel"/>
    <w:tmpl w:val="4FFCFC6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B5397"/>
    <w:multiLevelType w:val="hybridMultilevel"/>
    <w:tmpl w:val="BB3EE6C2"/>
    <w:lvl w:ilvl="0" w:tplc="3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A0D7125"/>
    <w:multiLevelType w:val="hybridMultilevel"/>
    <w:tmpl w:val="D1706B86"/>
    <w:lvl w:ilvl="0" w:tplc="340A0009">
      <w:start w:val="1"/>
      <w:numFmt w:val="bullet"/>
      <w:lvlText w:val=""/>
      <w:lvlJc w:val="left"/>
      <w:pPr>
        <w:ind w:left="158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2B145757"/>
    <w:multiLevelType w:val="hybridMultilevel"/>
    <w:tmpl w:val="BEF43A8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8425057"/>
    <w:multiLevelType w:val="hybridMultilevel"/>
    <w:tmpl w:val="CAD8468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2562AC"/>
    <w:multiLevelType w:val="hybridMultilevel"/>
    <w:tmpl w:val="54105862"/>
    <w:lvl w:ilvl="0" w:tplc="340A0009">
      <w:start w:val="1"/>
      <w:numFmt w:val="bullet"/>
      <w:lvlText w:val=""/>
      <w:lvlJc w:val="left"/>
      <w:pPr>
        <w:ind w:left="158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4CFA66F5"/>
    <w:multiLevelType w:val="hybridMultilevel"/>
    <w:tmpl w:val="C6986E66"/>
    <w:lvl w:ilvl="0" w:tplc="73366A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83B286F"/>
    <w:multiLevelType w:val="hybridMultilevel"/>
    <w:tmpl w:val="B5227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14329"/>
    <w:multiLevelType w:val="hybridMultilevel"/>
    <w:tmpl w:val="4634B0A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F7C44"/>
    <w:multiLevelType w:val="hybridMultilevel"/>
    <w:tmpl w:val="6B9EF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1638E"/>
    <w:multiLevelType w:val="hybridMultilevel"/>
    <w:tmpl w:val="2B468B5E"/>
    <w:lvl w:ilvl="0" w:tplc="3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25848"/>
    <w:rsid w:val="00033EEE"/>
    <w:rsid w:val="00063308"/>
    <w:rsid w:val="000D284D"/>
    <w:rsid w:val="000E0BD4"/>
    <w:rsid w:val="000F6A5D"/>
    <w:rsid w:val="00112B84"/>
    <w:rsid w:val="0012010B"/>
    <w:rsid w:val="00180C9E"/>
    <w:rsid w:val="001A1D6A"/>
    <w:rsid w:val="001B3AB6"/>
    <w:rsid w:val="001C218C"/>
    <w:rsid w:val="001D1581"/>
    <w:rsid w:val="001F4981"/>
    <w:rsid w:val="002364D8"/>
    <w:rsid w:val="00275875"/>
    <w:rsid w:val="002860BD"/>
    <w:rsid w:val="002C1158"/>
    <w:rsid w:val="002F7F3F"/>
    <w:rsid w:val="00303288"/>
    <w:rsid w:val="00304868"/>
    <w:rsid w:val="00305DE0"/>
    <w:rsid w:val="00316063"/>
    <w:rsid w:val="003C3891"/>
    <w:rsid w:val="003E5B93"/>
    <w:rsid w:val="00432F33"/>
    <w:rsid w:val="00437451"/>
    <w:rsid w:val="00452579"/>
    <w:rsid w:val="004549D9"/>
    <w:rsid w:val="00485426"/>
    <w:rsid w:val="004C15D6"/>
    <w:rsid w:val="004D1167"/>
    <w:rsid w:val="00504CBC"/>
    <w:rsid w:val="00513EB2"/>
    <w:rsid w:val="00515267"/>
    <w:rsid w:val="005332E6"/>
    <w:rsid w:val="005937A0"/>
    <w:rsid w:val="005A4018"/>
    <w:rsid w:val="005E7145"/>
    <w:rsid w:val="006536B3"/>
    <w:rsid w:val="00681E47"/>
    <w:rsid w:val="006A3791"/>
    <w:rsid w:val="006F0327"/>
    <w:rsid w:val="00743583"/>
    <w:rsid w:val="00743AA7"/>
    <w:rsid w:val="007947E3"/>
    <w:rsid w:val="007A27D2"/>
    <w:rsid w:val="007A6BEC"/>
    <w:rsid w:val="0086030A"/>
    <w:rsid w:val="008647D4"/>
    <w:rsid w:val="008C2FC4"/>
    <w:rsid w:val="008C6A2E"/>
    <w:rsid w:val="009009F4"/>
    <w:rsid w:val="009126FC"/>
    <w:rsid w:val="00932DBC"/>
    <w:rsid w:val="00967144"/>
    <w:rsid w:val="00A04B9C"/>
    <w:rsid w:val="00A149CE"/>
    <w:rsid w:val="00A409D5"/>
    <w:rsid w:val="00A63AB1"/>
    <w:rsid w:val="00A87F88"/>
    <w:rsid w:val="00AF64E9"/>
    <w:rsid w:val="00B240D8"/>
    <w:rsid w:val="00B53F66"/>
    <w:rsid w:val="00B90AEA"/>
    <w:rsid w:val="00BC62B1"/>
    <w:rsid w:val="00BE511F"/>
    <w:rsid w:val="00C0168F"/>
    <w:rsid w:val="00C15B49"/>
    <w:rsid w:val="00CC49DA"/>
    <w:rsid w:val="00CD6990"/>
    <w:rsid w:val="00CD77FF"/>
    <w:rsid w:val="00CF01C8"/>
    <w:rsid w:val="00D351BF"/>
    <w:rsid w:val="00D54388"/>
    <w:rsid w:val="00D61FDB"/>
    <w:rsid w:val="00D730B1"/>
    <w:rsid w:val="00DA5F11"/>
    <w:rsid w:val="00DB0A91"/>
    <w:rsid w:val="00DB15E8"/>
    <w:rsid w:val="00DB628B"/>
    <w:rsid w:val="00DB7A97"/>
    <w:rsid w:val="00DD613A"/>
    <w:rsid w:val="00E12D5A"/>
    <w:rsid w:val="00E13FB3"/>
    <w:rsid w:val="00E24437"/>
    <w:rsid w:val="00E44781"/>
    <w:rsid w:val="00EE124A"/>
    <w:rsid w:val="00EE6488"/>
    <w:rsid w:val="00F13283"/>
    <w:rsid w:val="00F370FF"/>
    <w:rsid w:val="00F45731"/>
    <w:rsid w:val="00F668F1"/>
    <w:rsid w:val="00FC6E3E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3288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0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3Oy5Cket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lvanakusanovic.icp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kYvbmynB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30J6ZSuRPY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4178F1"/>
    <w:rsid w:val="006228CE"/>
    <w:rsid w:val="007804BD"/>
    <w:rsid w:val="007A500B"/>
    <w:rsid w:val="007B5C2F"/>
    <w:rsid w:val="00835029"/>
    <w:rsid w:val="00891609"/>
    <w:rsid w:val="008D2009"/>
    <w:rsid w:val="009208EF"/>
    <w:rsid w:val="00A07C6A"/>
    <w:rsid w:val="00B35734"/>
    <w:rsid w:val="00BC1DC0"/>
    <w:rsid w:val="00CD247B"/>
    <w:rsid w:val="00D07DA3"/>
    <w:rsid w:val="00D24FFC"/>
    <w:rsid w:val="00DC01FB"/>
    <w:rsid w:val="00DF3BD9"/>
    <w:rsid w:val="00E313D0"/>
    <w:rsid w:val="00E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6° I Unidad: Reproducción y salud.</vt:lpstr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ciencias 6° I Unidad: Reproducción y salud.</dc:title>
  <dc:subject/>
  <dc:creator>Toti</dc:creator>
  <cp:keywords/>
  <dc:description/>
  <cp:lastModifiedBy>Toti</cp:lastModifiedBy>
  <cp:revision>73</cp:revision>
  <dcterms:created xsi:type="dcterms:W3CDTF">2020-03-18T17:41:00Z</dcterms:created>
  <dcterms:modified xsi:type="dcterms:W3CDTF">2020-05-05T21:19:00Z</dcterms:modified>
</cp:coreProperties>
</file>