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4EB706" w14:textId="1E60A607" w:rsidR="0078523E" w:rsidRDefault="00811B24" w:rsidP="005E6B99">
      <w:pPr>
        <w:jc w:val="center"/>
        <w:rPr>
          <w:rFonts w:ascii="Arial" w:hAnsi="Arial" w:cs="Arial"/>
          <w:b/>
          <w:sz w:val="24"/>
          <w:szCs w:val="24"/>
          <w:u w:val="single"/>
        </w:rPr>
      </w:pPr>
      <w:r>
        <w:rPr>
          <w:rFonts w:ascii="Arial" w:hAnsi="Arial" w:cs="Arial"/>
          <w:b/>
          <w:sz w:val="24"/>
          <w:szCs w:val="24"/>
          <w:u w:val="single"/>
        </w:rPr>
        <w:t>GUÍA</w:t>
      </w:r>
      <w:r w:rsidR="0078523E">
        <w:rPr>
          <w:rFonts w:ascii="Arial" w:hAnsi="Arial" w:cs="Arial"/>
          <w:b/>
          <w:sz w:val="24"/>
          <w:szCs w:val="24"/>
          <w:u w:val="single"/>
        </w:rPr>
        <w:t xml:space="preserve"> DE APRENDIZAJE N° 6</w:t>
      </w:r>
    </w:p>
    <w:p w14:paraId="7CCE2039" w14:textId="567CBBE1" w:rsidR="0078523E" w:rsidRPr="005E6B99" w:rsidRDefault="004F17C2" w:rsidP="00561B18">
      <w:pPr>
        <w:jc w:val="center"/>
        <w:rPr>
          <w:rFonts w:ascii="Arial" w:hAnsi="Arial" w:cs="Arial"/>
          <w:b/>
          <w:sz w:val="24"/>
          <w:szCs w:val="24"/>
          <w:u w:val="single"/>
        </w:rPr>
      </w:pPr>
      <w:r>
        <w:rPr>
          <w:rFonts w:ascii="Arial" w:hAnsi="Arial" w:cs="Arial"/>
          <w:b/>
          <w:sz w:val="24"/>
          <w:szCs w:val="24"/>
          <w:u w:val="single"/>
        </w:rPr>
        <w:t>HISTORIA, GEOGRAFÍA Y CS. SOCIALES</w:t>
      </w:r>
    </w:p>
    <w:tbl>
      <w:tblPr>
        <w:tblStyle w:val="Tablaconcuadrcula"/>
        <w:tblW w:w="0" w:type="auto"/>
        <w:tblInd w:w="-34" w:type="dxa"/>
        <w:tblLook w:val="04A0" w:firstRow="1" w:lastRow="0" w:firstColumn="1" w:lastColumn="0" w:noHBand="0" w:noVBand="1"/>
      </w:tblPr>
      <w:tblGrid>
        <w:gridCol w:w="7371"/>
        <w:gridCol w:w="24"/>
        <w:gridCol w:w="3393"/>
      </w:tblGrid>
      <w:tr w:rsidR="000359A6" w:rsidRPr="005E6B99" w14:paraId="629A1C29" w14:textId="26CB3EB4" w:rsidTr="0043740A">
        <w:tc>
          <w:tcPr>
            <w:tcW w:w="7371" w:type="dxa"/>
          </w:tcPr>
          <w:p w14:paraId="004E9AED" w14:textId="20FD84DB" w:rsidR="000359A6" w:rsidRPr="0043740A" w:rsidRDefault="000359A6" w:rsidP="005E6B99">
            <w:pPr>
              <w:rPr>
                <w:rFonts w:cstheme="minorHAnsi"/>
              </w:rPr>
            </w:pPr>
            <w:r w:rsidRPr="0043740A">
              <w:rPr>
                <w:rFonts w:cstheme="minorHAnsi"/>
              </w:rPr>
              <w:t>ASIGNATURA/MÓDULO:</w:t>
            </w:r>
            <w:r w:rsidR="007A0C20">
              <w:rPr>
                <w:rFonts w:cstheme="minorHAnsi"/>
              </w:rPr>
              <w:t xml:space="preserve"> Historia, Geografía y Cs. Sociales</w:t>
            </w:r>
          </w:p>
        </w:tc>
        <w:tc>
          <w:tcPr>
            <w:tcW w:w="3417" w:type="dxa"/>
            <w:gridSpan w:val="2"/>
          </w:tcPr>
          <w:p w14:paraId="5E31461F" w14:textId="0A409C14" w:rsidR="000359A6" w:rsidRPr="0043740A" w:rsidRDefault="000359A6" w:rsidP="005E6B99">
            <w:pPr>
              <w:rPr>
                <w:rFonts w:cstheme="minorHAnsi"/>
              </w:rPr>
            </w:pPr>
            <w:r w:rsidRPr="0043740A">
              <w:rPr>
                <w:rFonts w:cstheme="minorHAnsi"/>
              </w:rPr>
              <w:t xml:space="preserve">CURSO: </w:t>
            </w:r>
            <w:r w:rsidR="004F17C2">
              <w:rPr>
                <w:rFonts w:cstheme="minorHAnsi"/>
              </w:rPr>
              <w:t xml:space="preserve"> 4°Medio Roble</w:t>
            </w:r>
          </w:p>
        </w:tc>
      </w:tr>
      <w:tr w:rsidR="000359A6" w:rsidRPr="005E6B99" w14:paraId="45028408" w14:textId="77777777" w:rsidTr="0043740A">
        <w:tc>
          <w:tcPr>
            <w:tcW w:w="10788" w:type="dxa"/>
            <w:gridSpan w:val="3"/>
          </w:tcPr>
          <w:p w14:paraId="04301E2E" w14:textId="4B6E4D94" w:rsidR="000359A6" w:rsidRPr="0043740A" w:rsidRDefault="000359A6" w:rsidP="000359A6">
            <w:pPr>
              <w:tabs>
                <w:tab w:val="left" w:pos="8160"/>
              </w:tabs>
              <w:rPr>
                <w:rFonts w:cstheme="minorHAnsi"/>
              </w:rPr>
            </w:pPr>
            <w:r w:rsidRPr="0043740A">
              <w:rPr>
                <w:rFonts w:cstheme="minorHAnsi"/>
              </w:rPr>
              <w:t>DOCENTE:</w:t>
            </w:r>
            <w:r w:rsidR="007A0C20">
              <w:rPr>
                <w:rFonts w:cstheme="minorHAnsi"/>
              </w:rPr>
              <w:t xml:space="preserve"> Alejandro Arancibia Suárez</w:t>
            </w:r>
          </w:p>
        </w:tc>
      </w:tr>
      <w:tr w:rsidR="005E6B99" w:rsidRPr="005E6B99" w14:paraId="31C8D47A" w14:textId="77777777" w:rsidTr="0043740A">
        <w:tc>
          <w:tcPr>
            <w:tcW w:w="10788" w:type="dxa"/>
            <w:gridSpan w:val="3"/>
          </w:tcPr>
          <w:p w14:paraId="78D22B02" w14:textId="61A2F66A" w:rsidR="005E6B99" w:rsidRPr="0043740A" w:rsidRDefault="005E6B99" w:rsidP="005E6B99">
            <w:pPr>
              <w:rPr>
                <w:rFonts w:cstheme="minorHAnsi"/>
              </w:rPr>
            </w:pPr>
            <w:r w:rsidRPr="0043740A">
              <w:rPr>
                <w:rFonts w:cstheme="minorHAnsi"/>
              </w:rPr>
              <w:t>C</w:t>
            </w:r>
            <w:r w:rsidR="006F6D0A" w:rsidRPr="0043740A">
              <w:rPr>
                <w:rFonts w:cstheme="minorHAnsi"/>
              </w:rPr>
              <w:t>ORREO ELECTRÓNICO</w:t>
            </w:r>
            <w:r w:rsidR="000359A6" w:rsidRPr="0043740A">
              <w:rPr>
                <w:rFonts w:cstheme="minorHAnsi"/>
              </w:rPr>
              <w:t xml:space="preserve"> DOCENTE</w:t>
            </w:r>
            <w:r w:rsidR="006F6D0A" w:rsidRPr="0043740A">
              <w:rPr>
                <w:rFonts w:cstheme="minorHAnsi"/>
              </w:rPr>
              <w:t xml:space="preserve">: </w:t>
            </w:r>
            <w:r w:rsidR="007A0C20">
              <w:rPr>
                <w:rFonts w:cstheme="minorHAnsi"/>
              </w:rPr>
              <w:t>alejandroarancibiaicp@gmail.com</w:t>
            </w:r>
          </w:p>
        </w:tc>
      </w:tr>
      <w:tr w:rsidR="0043740A" w:rsidRPr="005E6B99" w14:paraId="13C2E9DC" w14:textId="06B08617" w:rsidTr="0043740A">
        <w:trPr>
          <w:trHeight w:val="120"/>
        </w:trPr>
        <w:tc>
          <w:tcPr>
            <w:tcW w:w="7395" w:type="dxa"/>
            <w:gridSpan w:val="2"/>
          </w:tcPr>
          <w:p w14:paraId="16BAB51D" w14:textId="46CBA26D" w:rsidR="0043740A" w:rsidRPr="0043740A" w:rsidRDefault="0043740A" w:rsidP="0043740A">
            <w:pPr>
              <w:rPr>
                <w:rFonts w:cstheme="minorHAnsi"/>
              </w:rPr>
            </w:pPr>
            <w:r w:rsidRPr="0043740A">
              <w:rPr>
                <w:rFonts w:cstheme="minorHAnsi"/>
              </w:rPr>
              <w:t xml:space="preserve">ALUMNO/A:                                                                                                                           </w:t>
            </w:r>
          </w:p>
        </w:tc>
        <w:tc>
          <w:tcPr>
            <w:tcW w:w="3393" w:type="dxa"/>
          </w:tcPr>
          <w:p w14:paraId="3D14D7BA" w14:textId="0D23114F" w:rsidR="0043740A" w:rsidRPr="0043740A" w:rsidRDefault="0043740A" w:rsidP="005E6B99">
            <w:pPr>
              <w:rPr>
                <w:rFonts w:cstheme="minorHAnsi"/>
              </w:rPr>
            </w:pPr>
            <w:r w:rsidRPr="0043740A">
              <w:rPr>
                <w:rFonts w:cstheme="minorHAnsi"/>
              </w:rPr>
              <w:t>FECHA:</w:t>
            </w:r>
          </w:p>
        </w:tc>
      </w:tr>
      <w:tr w:rsidR="0043740A" w:rsidRPr="005E6B99" w14:paraId="3DA24EB9" w14:textId="77777777" w:rsidTr="0043740A">
        <w:trPr>
          <w:trHeight w:val="120"/>
        </w:trPr>
        <w:tc>
          <w:tcPr>
            <w:tcW w:w="10788" w:type="dxa"/>
            <w:gridSpan w:val="3"/>
          </w:tcPr>
          <w:p w14:paraId="6B51D697" w14:textId="79C01454" w:rsidR="0043740A" w:rsidRPr="0043740A" w:rsidRDefault="0043740A" w:rsidP="005E6B99">
            <w:pPr>
              <w:rPr>
                <w:rFonts w:cstheme="minorHAnsi"/>
              </w:rPr>
            </w:pPr>
            <w:r w:rsidRPr="0043740A">
              <w:rPr>
                <w:rFonts w:cstheme="minorHAnsi"/>
              </w:rPr>
              <w:t>OBJETIVO DE APRENDIZAJE:</w:t>
            </w:r>
          </w:p>
        </w:tc>
      </w:tr>
      <w:tr w:rsidR="0043740A" w:rsidRPr="005E6B99" w14:paraId="753AD7A7" w14:textId="77777777" w:rsidTr="0043740A">
        <w:trPr>
          <w:trHeight w:val="120"/>
        </w:trPr>
        <w:tc>
          <w:tcPr>
            <w:tcW w:w="10788" w:type="dxa"/>
            <w:gridSpan w:val="3"/>
          </w:tcPr>
          <w:p w14:paraId="3497C5E9" w14:textId="6D753D30" w:rsidR="0043740A" w:rsidRDefault="0043740A" w:rsidP="0043740A">
            <w:pPr>
              <w:rPr>
                <w:rFonts w:cstheme="minorHAnsi"/>
              </w:rPr>
            </w:pPr>
            <w:r w:rsidRPr="0043740A">
              <w:rPr>
                <w:rFonts w:cstheme="minorHAnsi"/>
              </w:rPr>
              <w:t>LINK CÁPSULA EDUCATIVA</w:t>
            </w:r>
            <w:r w:rsidR="00314247">
              <w:rPr>
                <w:rFonts w:cstheme="minorHAnsi"/>
              </w:rPr>
              <w:t xml:space="preserve"> N°1</w:t>
            </w:r>
            <w:r w:rsidRPr="0043740A">
              <w:rPr>
                <w:rFonts w:cstheme="minorHAnsi"/>
              </w:rPr>
              <w:t>:</w:t>
            </w:r>
            <w:r w:rsidR="00314247">
              <w:rPr>
                <w:rFonts w:cstheme="minorHAnsi"/>
              </w:rPr>
              <w:t xml:space="preserve"> </w:t>
            </w:r>
            <w:hyperlink r:id="rId8" w:history="1">
              <w:r w:rsidR="00314247" w:rsidRPr="00980DCC">
                <w:rPr>
                  <w:rStyle w:val="Hipervnculo"/>
                  <w:rFonts w:cstheme="minorHAnsi"/>
                </w:rPr>
                <w:t>https://www.loom.com/share/6abb9f4563aa4f06992c8d7e32ba8585</w:t>
              </w:r>
            </w:hyperlink>
          </w:p>
          <w:p w14:paraId="75D7DCB4" w14:textId="50EBE479" w:rsidR="00314247" w:rsidRPr="0043740A" w:rsidRDefault="00314247" w:rsidP="00314247">
            <w:pPr>
              <w:rPr>
                <w:rFonts w:cstheme="minorHAnsi"/>
              </w:rPr>
            </w:pPr>
            <w:bookmarkStart w:id="0" w:name="_GoBack"/>
            <w:bookmarkEnd w:id="0"/>
            <w:r>
              <w:rPr>
                <w:rFonts w:cstheme="minorHAnsi"/>
              </w:rPr>
              <w:t>LINK CÁPSULA EDUCATIVA N°2</w:t>
            </w:r>
            <w:r w:rsidRPr="00314247">
              <w:rPr>
                <w:rFonts w:cstheme="minorHAnsi"/>
              </w:rPr>
              <w:t>:</w:t>
            </w:r>
            <w:r>
              <w:t xml:space="preserve">  </w:t>
            </w:r>
            <w:hyperlink r:id="rId9" w:history="1">
              <w:r w:rsidRPr="00980DCC">
                <w:rPr>
                  <w:rStyle w:val="Hipervnculo"/>
                  <w:rFonts w:cstheme="minorHAnsi"/>
                </w:rPr>
                <w:t>https://www.loom.com/share/45ed36e1524e493999a0be227ecf2e0f</w:t>
              </w:r>
            </w:hyperlink>
          </w:p>
        </w:tc>
      </w:tr>
      <w:tr w:rsidR="0043740A" w:rsidRPr="005E6B99" w14:paraId="3AFDB8C0" w14:textId="77777777" w:rsidTr="0043740A">
        <w:trPr>
          <w:trHeight w:val="120"/>
        </w:trPr>
        <w:tc>
          <w:tcPr>
            <w:tcW w:w="10788" w:type="dxa"/>
            <w:gridSpan w:val="3"/>
          </w:tcPr>
          <w:p w14:paraId="29303F6B" w14:textId="0991285D" w:rsidR="0043740A" w:rsidRPr="0043740A" w:rsidRDefault="0043740A" w:rsidP="0043740A">
            <w:pPr>
              <w:rPr>
                <w:rFonts w:cstheme="minorHAnsi"/>
              </w:rPr>
            </w:pPr>
            <w:r w:rsidRPr="0043740A">
              <w:rPr>
                <w:rFonts w:cstheme="minorHAnsi"/>
              </w:rPr>
              <w:t>LINK VÍDEOS DE APOYO:</w:t>
            </w:r>
          </w:p>
        </w:tc>
      </w:tr>
      <w:tr w:rsidR="0043740A" w:rsidRPr="005E6B99" w14:paraId="670D9562" w14:textId="77777777" w:rsidTr="0043740A">
        <w:trPr>
          <w:trHeight w:val="295"/>
        </w:trPr>
        <w:tc>
          <w:tcPr>
            <w:tcW w:w="10788" w:type="dxa"/>
            <w:gridSpan w:val="3"/>
          </w:tcPr>
          <w:p w14:paraId="3D5AFFA1" w14:textId="6D5E7042" w:rsidR="0043740A" w:rsidRPr="0043740A" w:rsidRDefault="0043740A" w:rsidP="0043740A">
            <w:pPr>
              <w:rPr>
                <w:rFonts w:cstheme="minorHAnsi"/>
              </w:rPr>
            </w:pPr>
            <w:r w:rsidRPr="0043740A">
              <w:rPr>
                <w:rFonts w:cstheme="minorHAnsi"/>
              </w:rPr>
              <w:t xml:space="preserve">LINK TEXTOS ESCOLARES: </w:t>
            </w:r>
            <w:hyperlink r:id="rId10" w:history="1">
              <w:r w:rsidRPr="0043740A">
                <w:rPr>
                  <w:rStyle w:val="Hipervnculo"/>
                  <w:rFonts w:cstheme="minorHAnsi"/>
                </w:rPr>
                <w:t>www.aprendoenlinea.mineduc.cl/</w:t>
              </w:r>
            </w:hyperlink>
          </w:p>
        </w:tc>
      </w:tr>
      <w:tr w:rsidR="0043740A" w:rsidRPr="005E6B99" w14:paraId="39FE3CDB" w14:textId="77777777" w:rsidTr="0043740A">
        <w:trPr>
          <w:trHeight w:val="120"/>
        </w:trPr>
        <w:tc>
          <w:tcPr>
            <w:tcW w:w="10788" w:type="dxa"/>
            <w:gridSpan w:val="3"/>
          </w:tcPr>
          <w:p w14:paraId="49C8DE20" w14:textId="5DEDAA0E" w:rsidR="0043740A" w:rsidRPr="0043740A" w:rsidRDefault="0043740A" w:rsidP="0043740A">
            <w:pPr>
              <w:rPr>
                <w:rFonts w:cstheme="minorHAnsi"/>
              </w:rPr>
            </w:pPr>
            <w:r w:rsidRPr="0043740A">
              <w:rPr>
                <w:rFonts w:cstheme="minorHAnsi"/>
              </w:rPr>
              <w:t>NÚMERO DE PÁGINAS TEXTO ESCOLAR:</w:t>
            </w:r>
          </w:p>
        </w:tc>
      </w:tr>
      <w:tr w:rsidR="0043740A" w:rsidRPr="005E6B99" w14:paraId="08D17BB2" w14:textId="77777777" w:rsidTr="0043740A">
        <w:trPr>
          <w:trHeight w:val="120"/>
        </w:trPr>
        <w:tc>
          <w:tcPr>
            <w:tcW w:w="10788" w:type="dxa"/>
            <w:gridSpan w:val="3"/>
          </w:tcPr>
          <w:p w14:paraId="02BCE6EB" w14:textId="77777777" w:rsidR="0043740A" w:rsidRPr="00BB3745" w:rsidRDefault="0043740A" w:rsidP="0043740A">
            <w:pPr>
              <w:jc w:val="center"/>
              <w:rPr>
                <w:rFonts w:cstheme="minorHAnsi"/>
                <w:b/>
                <w:sz w:val="20"/>
                <w:szCs w:val="20"/>
                <w:u w:val="single"/>
              </w:rPr>
            </w:pPr>
            <w:r w:rsidRPr="00BB3745">
              <w:rPr>
                <w:rFonts w:cstheme="minorHAnsi"/>
                <w:b/>
                <w:sz w:val="20"/>
                <w:szCs w:val="20"/>
                <w:u w:val="single"/>
              </w:rPr>
              <w:t>INSTRUCCIONES GENERALES AL ESTUDIANTE</w:t>
            </w:r>
          </w:p>
          <w:p w14:paraId="23F36BA9" w14:textId="77777777" w:rsidR="0043740A" w:rsidRPr="00BB3745" w:rsidRDefault="0043740A" w:rsidP="0043740A">
            <w:pPr>
              <w:jc w:val="both"/>
              <w:rPr>
                <w:rFonts w:cstheme="minorHAnsi"/>
                <w:sz w:val="20"/>
                <w:szCs w:val="20"/>
              </w:rPr>
            </w:pPr>
            <w:r w:rsidRPr="00BB3745">
              <w:rPr>
                <w:rFonts w:cstheme="minorHAnsi"/>
                <w:sz w:val="20"/>
                <w:szCs w:val="20"/>
              </w:rPr>
              <w:t xml:space="preserve">1. La presente guía de aprendizaje </w:t>
            </w:r>
            <w:r w:rsidRPr="00BB3745">
              <w:rPr>
                <w:rFonts w:cstheme="minorHAnsi"/>
                <w:b/>
                <w:sz w:val="20"/>
                <w:szCs w:val="20"/>
              </w:rPr>
              <w:t>SI</w:t>
            </w:r>
            <w:r w:rsidRPr="00BB3745">
              <w:rPr>
                <w:rFonts w:cstheme="minorHAnsi"/>
                <w:sz w:val="20"/>
                <w:szCs w:val="20"/>
              </w:rPr>
              <w:t xml:space="preserve"> DEBE SER ENVIADA O ENTREGADA PARA SER REVISADA. Puedes utilizar  tu cuaderno o imprimirla y desarrollar en la misma guía. Si tienes computador puedes resolverla en un archivo (WORD) y enviarla a tu profesor/a de asignatura y/o módulo, a través de correo electrónico. Los estudiantes que</w:t>
            </w:r>
            <w:r w:rsidRPr="00BB3745">
              <w:rPr>
                <w:rFonts w:cstheme="minorHAnsi"/>
                <w:b/>
                <w:sz w:val="20"/>
                <w:szCs w:val="20"/>
              </w:rPr>
              <w:t xml:space="preserve"> NO</w:t>
            </w:r>
            <w:r w:rsidRPr="00BB3745">
              <w:rPr>
                <w:rFonts w:cstheme="minorHAnsi"/>
                <w:sz w:val="20"/>
                <w:szCs w:val="20"/>
              </w:rPr>
              <w:t xml:space="preserve"> tengan  la  posibilidad de enviar sus guías por correo electrónico, sugerimos mantener sus trabajos en carpetas en forma ordenada, hasta que sean solicitadas por su profesor/a de asignatura y/o módulo.</w:t>
            </w:r>
          </w:p>
          <w:p w14:paraId="4C760544" w14:textId="77777777" w:rsidR="0043740A" w:rsidRPr="00BB3745" w:rsidRDefault="0043740A" w:rsidP="0043740A">
            <w:pPr>
              <w:jc w:val="both"/>
              <w:rPr>
                <w:rFonts w:cstheme="minorHAnsi"/>
                <w:sz w:val="20"/>
                <w:szCs w:val="20"/>
              </w:rPr>
            </w:pPr>
            <w:r w:rsidRPr="00BB3745">
              <w:rPr>
                <w:rFonts w:cstheme="minorHAnsi"/>
                <w:sz w:val="20"/>
                <w:szCs w:val="20"/>
              </w:rPr>
              <w:t>2</w:t>
            </w:r>
            <w:r w:rsidRPr="00BB3745">
              <w:rPr>
                <w:rFonts w:cstheme="minorHAnsi"/>
                <w:b/>
                <w:sz w:val="20"/>
                <w:szCs w:val="20"/>
              </w:rPr>
              <w:t>. NO OLVIDES</w:t>
            </w:r>
            <w:r w:rsidRPr="00BB3745">
              <w:rPr>
                <w:rFonts w:cstheme="minorHAnsi"/>
                <w:sz w:val="20"/>
                <w:szCs w:val="20"/>
              </w:rPr>
              <w:t xml:space="preserve"> indicar en el ASUNTO del correo electrónico, el curso al que perteneces, la guía que consultas y tu nombre. Por ejemplo, “1°MEDIO ROBLE, GUIA 6, NOMBRE ESTUDIANTE”, para poder agilizar la respuesta que esperas.</w:t>
            </w:r>
          </w:p>
          <w:p w14:paraId="01D5F981" w14:textId="66B4EE7F" w:rsidR="0043740A" w:rsidRPr="0043740A" w:rsidRDefault="0043740A" w:rsidP="0043740A">
            <w:pPr>
              <w:jc w:val="both"/>
              <w:rPr>
                <w:rFonts w:cstheme="minorHAnsi"/>
              </w:rPr>
            </w:pPr>
            <w:r w:rsidRPr="00BB3745">
              <w:rPr>
                <w:rFonts w:cstheme="minorHAnsi"/>
                <w:sz w:val="20"/>
                <w:szCs w:val="20"/>
              </w:rPr>
              <w:t xml:space="preserve">3. </w:t>
            </w:r>
            <w:r w:rsidRPr="00BB3745">
              <w:rPr>
                <w:rFonts w:cstheme="minorHAnsi"/>
                <w:b/>
                <w:sz w:val="20"/>
                <w:szCs w:val="20"/>
              </w:rPr>
              <w:t xml:space="preserve">RECUERDA </w:t>
            </w:r>
            <w:r w:rsidRPr="00BB3745">
              <w:rPr>
                <w:rFonts w:cstheme="minorHAnsi"/>
                <w:sz w:val="20"/>
                <w:szCs w:val="20"/>
              </w:rPr>
              <w:t>que, en caso de dudas, puedes comunicarte con tu profesor/a de asignatura y/o módulo de lunes a viernes, de 08:30 a 17:00 horas, a través de correo electrónico. Recibirás tu respuesta en un máximo de 3 días hábiles.</w:t>
            </w:r>
          </w:p>
        </w:tc>
      </w:tr>
    </w:tbl>
    <w:p w14:paraId="411A10C1" w14:textId="77777777" w:rsidR="0016293D" w:rsidRPr="002966FA" w:rsidRDefault="0016293D" w:rsidP="0016293D">
      <w:pPr>
        <w:rPr>
          <w:b/>
          <w:u w:val="single"/>
        </w:rPr>
      </w:pPr>
      <w:r w:rsidRPr="002966FA">
        <w:rPr>
          <w:b/>
          <w:u w:val="single"/>
        </w:rPr>
        <w:t>El reconocimiento de derechos individuales.</w:t>
      </w:r>
    </w:p>
    <w:p w14:paraId="2001A2C4" w14:textId="77777777" w:rsidR="0016293D" w:rsidRPr="002966FA" w:rsidRDefault="0016293D" w:rsidP="0016293D">
      <w:r w:rsidRPr="002966FA">
        <w:t xml:space="preserve">En el siglo XVIII, los filósofos ilustrados postularon que las personas nacían iguales en capacidades y tenían ciertos derechos. Algunos de estos fueron recogidos en documentos como la Declaración de Independencia de los Estados Unidos (1776) y la Declaración de los Derechos del Hombre y del Ciudadano (1789). </w:t>
      </w:r>
    </w:p>
    <w:p w14:paraId="79CE0D32" w14:textId="77777777" w:rsidR="0016293D" w:rsidRPr="002966FA" w:rsidRDefault="0016293D" w:rsidP="0016293D">
      <w:r w:rsidRPr="002966FA">
        <w:t xml:space="preserve">Durante el siglo XIX, los liberales europeos y americanos fomentaron la difusión de ideales que llevaron a un mayor reconocimiento de estos derechos. Uno de los más importantes fue la </w:t>
      </w:r>
      <w:r w:rsidRPr="002966FA">
        <w:rPr>
          <w:b/>
        </w:rPr>
        <w:t>libertad individual</w:t>
      </w:r>
      <w:r w:rsidRPr="002966FA">
        <w:t xml:space="preserve">, que debía ser respetada y resguardada por el Estado, y se manifestaba en derechos como los siguientes: </w:t>
      </w:r>
    </w:p>
    <w:p w14:paraId="70DD28C1" w14:textId="77777777" w:rsidR="0016293D" w:rsidRPr="002966FA" w:rsidRDefault="0016293D" w:rsidP="0016293D">
      <w:pPr>
        <w:ind w:firstLine="708"/>
      </w:pPr>
      <w:r w:rsidRPr="002966FA">
        <w:t xml:space="preserve">• </w:t>
      </w:r>
      <w:r w:rsidRPr="002966FA">
        <w:rPr>
          <w:b/>
        </w:rPr>
        <w:t>Libertad de pensamiento</w:t>
      </w:r>
      <w:r w:rsidRPr="002966FA">
        <w:t xml:space="preserve">: derecho de pensar y expresar las propias ideas y de disentir con las contrarias sin ninguna presión de la autoridad. </w:t>
      </w:r>
    </w:p>
    <w:p w14:paraId="6F715C09" w14:textId="77777777" w:rsidR="0016293D" w:rsidRPr="002966FA" w:rsidRDefault="0016293D" w:rsidP="0016293D">
      <w:pPr>
        <w:ind w:firstLine="708"/>
      </w:pPr>
      <w:r w:rsidRPr="002966FA">
        <w:t xml:space="preserve">• </w:t>
      </w:r>
      <w:r w:rsidRPr="002966FA">
        <w:rPr>
          <w:b/>
        </w:rPr>
        <w:t>Libertad de reunión y asociación</w:t>
      </w:r>
      <w:r w:rsidRPr="002966FA">
        <w:t xml:space="preserve">: derecho a reunirse libre y pacíficamente, y de formar grupos, organizaciones o sociedades.  </w:t>
      </w:r>
    </w:p>
    <w:p w14:paraId="6AE4C312" w14:textId="77777777" w:rsidR="0016293D" w:rsidRPr="002966FA" w:rsidRDefault="0016293D" w:rsidP="0016293D">
      <w:pPr>
        <w:ind w:firstLine="708"/>
      </w:pPr>
      <w:r w:rsidRPr="002966FA">
        <w:t xml:space="preserve">• </w:t>
      </w:r>
      <w:r w:rsidRPr="002966FA">
        <w:rPr>
          <w:b/>
        </w:rPr>
        <w:t>Libertad de expresión y de prensa</w:t>
      </w:r>
      <w:r w:rsidRPr="002966FA">
        <w:t xml:space="preserve">: derecho a  exponer toda clase de ideas, opiniones y hechos a través de cualquier medio y sin censura previa. </w:t>
      </w:r>
    </w:p>
    <w:p w14:paraId="651C88D7" w14:textId="77777777" w:rsidR="0016293D" w:rsidRPr="002966FA" w:rsidRDefault="0016293D" w:rsidP="0016293D">
      <w:pPr>
        <w:ind w:firstLine="708"/>
      </w:pPr>
      <w:r w:rsidRPr="002966FA">
        <w:t xml:space="preserve">• </w:t>
      </w:r>
      <w:r w:rsidRPr="002966FA">
        <w:rPr>
          <w:b/>
        </w:rPr>
        <w:t>Libertad religiosa</w:t>
      </w:r>
      <w:r w:rsidRPr="002966FA">
        <w:t>: este derecho otorga plena independencia para practicar cualquier religión o credo sin imposición previa.</w:t>
      </w:r>
    </w:p>
    <w:p w14:paraId="12BA9153" w14:textId="77777777" w:rsidR="0016293D" w:rsidRPr="002966FA" w:rsidRDefault="0016293D" w:rsidP="0016293D"/>
    <w:p w14:paraId="1A65E23D" w14:textId="77777777" w:rsidR="0016293D" w:rsidRPr="002966FA" w:rsidRDefault="0016293D" w:rsidP="0016293D">
      <w:r w:rsidRPr="002966FA">
        <w:t>Actividad</w:t>
      </w:r>
    </w:p>
    <w:p w14:paraId="51A503C5" w14:textId="77777777" w:rsidR="0016293D" w:rsidRPr="002966FA" w:rsidRDefault="0016293D" w:rsidP="0016293D">
      <w:r w:rsidRPr="002966FA">
        <w:t>1.- Coloca en orden de importancia las cuatro libertades destacadas en este texto, en donde la ubicada en el lugar 1 representa a la “más importante” y la que ocupa el lugar 4 e “la menos importante”.</w:t>
      </w:r>
    </w:p>
    <w:tbl>
      <w:tblPr>
        <w:tblStyle w:val="Tablaconcuadrcula"/>
        <w:tblW w:w="0" w:type="auto"/>
        <w:tblLook w:val="04A0" w:firstRow="1" w:lastRow="0" w:firstColumn="1" w:lastColumn="0" w:noHBand="0" w:noVBand="1"/>
      </w:tblPr>
      <w:tblGrid>
        <w:gridCol w:w="2376"/>
        <w:gridCol w:w="8378"/>
      </w:tblGrid>
      <w:tr w:rsidR="0016293D" w:rsidRPr="002966FA" w14:paraId="36AA1CDB" w14:textId="77777777" w:rsidTr="00F76962">
        <w:tc>
          <w:tcPr>
            <w:tcW w:w="2376" w:type="dxa"/>
          </w:tcPr>
          <w:p w14:paraId="428E6C97" w14:textId="77777777" w:rsidR="0016293D" w:rsidRPr="002966FA" w:rsidRDefault="0016293D" w:rsidP="00F76962">
            <w:r w:rsidRPr="002966FA">
              <w:t>Orden de importancia</w:t>
            </w:r>
          </w:p>
        </w:tc>
        <w:tc>
          <w:tcPr>
            <w:tcW w:w="8378" w:type="dxa"/>
          </w:tcPr>
          <w:p w14:paraId="6CE8B664" w14:textId="77777777" w:rsidR="0016293D" w:rsidRPr="002966FA" w:rsidRDefault="0016293D" w:rsidP="00F76962">
            <w:pPr>
              <w:jc w:val="center"/>
            </w:pPr>
            <w:r w:rsidRPr="002966FA">
              <w:t>Libertad</w:t>
            </w:r>
          </w:p>
        </w:tc>
      </w:tr>
      <w:tr w:rsidR="0016293D" w:rsidRPr="002966FA" w14:paraId="708FB68A" w14:textId="77777777" w:rsidTr="00F76962">
        <w:tc>
          <w:tcPr>
            <w:tcW w:w="2376" w:type="dxa"/>
          </w:tcPr>
          <w:p w14:paraId="3721C112" w14:textId="77777777" w:rsidR="0016293D" w:rsidRPr="002966FA" w:rsidRDefault="0016293D" w:rsidP="00F76962">
            <w:pPr>
              <w:jc w:val="center"/>
            </w:pPr>
            <w:r w:rsidRPr="002966FA">
              <w:t>1</w:t>
            </w:r>
          </w:p>
        </w:tc>
        <w:tc>
          <w:tcPr>
            <w:tcW w:w="8378" w:type="dxa"/>
          </w:tcPr>
          <w:p w14:paraId="24F89C45" w14:textId="77777777" w:rsidR="0016293D" w:rsidRPr="002966FA" w:rsidRDefault="0016293D" w:rsidP="00F76962"/>
        </w:tc>
      </w:tr>
      <w:tr w:rsidR="0016293D" w:rsidRPr="002966FA" w14:paraId="48296451" w14:textId="77777777" w:rsidTr="00F76962">
        <w:tc>
          <w:tcPr>
            <w:tcW w:w="2376" w:type="dxa"/>
          </w:tcPr>
          <w:p w14:paraId="545AC42B" w14:textId="77777777" w:rsidR="0016293D" w:rsidRPr="002966FA" w:rsidRDefault="0016293D" w:rsidP="00F76962">
            <w:pPr>
              <w:jc w:val="center"/>
            </w:pPr>
            <w:r w:rsidRPr="002966FA">
              <w:t>2</w:t>
            </w:r>
          </w:p>
        </w:tc>
        <w:tc>
          <w:tcPr>
            <w:tcW w:w="8378" w:type="dxa"/>
          </w:tcPr>
          <w:p w14:paraId="39247F03" w14:textId="77777777" w:rsidR="0016293D" w:rsidRPr="002966FA" w:rsidRDefault="0016293D" w:rsidP="00F76962"/>
        </w:tc>
      </w:tr>
      <w:tr w:rsidR="0016293D" w:rsidRPr="002966FA" w14:paraId="0863CBD3" w14:textId="77777777" w:rsidTr="00F76962">
        <w:tc>
          <w:tcPr>
            <w:tcW w:w="2376" w:type="dxa"/>
          </w:tcPr>
          <w:p w14:paraId="76FA432D" w14:textId="77777777" w:rsidR="0016293D" w:rsidRPr="002966FA" w:rsidRDefault="0016293D" w:rsidP="00F76962">
            <w:pPr>
              <w:jc w:val="center"/>
            </w:pPr>
            <w:r w:rsidRPr="002966FA">
              <w:t>3</w:t>
            </w:r>
          </w:p>
        </w:tc>
        <w:tc>
          <w:tcPr>
            <w:tcW w:w="8378" w:type="dxa"/>
          </w:tcPr>
          <w:p w14:paraId="79F007AF" w14:textId="77777777" w:rsidR="0016293D" w:rsidRPr="002966FA" w:rsidRDefault="0016293D" w:rsidP="00F76962"/>
        </w:tc>
      </w:tr>
      <w:tr w:rsidR="0016293D" w:rsidRPr="002966FA" w14:paraId="1A2C6871" w14:textId="77777777" w:rsidTr="00F76962">
        <w:tc>
          <w:tcPr>
            <w:tcW w:w="2376" w:type="dxa"/>
          </w:tcPr>
          <w:p w14:paraId="778F0BE1" w14:textId="77777777" w:rsidR="0016293D" w:rsidRPr="002966FA" w:rsidRDefault="0016293D" w:rsidP="00F76962">
            <w:pPr>
              <w:jc w:val="center"/>
            </w:pPr>
            <w:r w:rsidRPr="002966FA">
              <w:t>4</w:t>
            </w:r>
          </w:p>
        </w:tc>
        <w:tc>
          <w:tcPr>
            <w:tcW w:w="8378" w:type="dxa"/>
          </w:tcPr>
          <w:p w14:paraId="45C7B9B7" w14:textId="77777777" w:rsidR="0016293D" w:rsidRPr="002966FA" w:rsidRDefault="0016293D" w:rsidP="00F76962"/>
        </w:tc>
      </w:tr>
    </w:tbl>
    <w:p w14:paraId="34AF6B0D" w14:textId="77777777" w:rsidR="0016293D" w:rsidRPr="002966FA" w:rsidRDefault="0016293D" w:rsidP="0016293D">
      <w:r w:rsidRPr="002966FA">
        <w:t>2.- Explica por qué le diste este orden.</w:t>
      </w:r>
    </w:p>
    <w:p w14:paraId="48AAADCF" w14:textId="77777777" w:rsidR="0016293D" w:rsidRPr="002966FA" w:rsidRDefault="0016293D" w:rsidP="0016293D">
      <w:r w:rsidRPr="002966FA">
        <w:t xml:space="preserve">3.- </w:t>
      </w:r>
      <w:r>
        <w:t>P</w:t>
      </w:r>
      <w:r w:rsidRPr="002966FA">
        <w:t>ídeles a las personas que viven en tu casa (excepto a los niños) que realicen el mismo ejercicio (1 y 2 de esta guía) y registra los resultados en tu cuaderno.</w:t>
      </w:r>
    </w:p>
    <w:p w14:paraId="56DAC11A" w14:textId="77777777" w:rsidR="0016293D" w:rsidRPr="002966FA" w:rsidRDefault="0016293D" w:rsidP="0016293D">
      <w:r w:rsidRPr="002966FA">
        <w:lastRenderedPageBreak/>
        <w:t>4.- Si tienes internet solo para redes sociales, puedes enviar tu respuesta a través de WhatsApp identificando tu nombre completo, curso y N° de guía. +56958864630</w:t>
      </w:r>
    </w:p>
    <w:p w14:paraId="212EF9A9" w14:textId="77777777" w:rsidR="0016293D" w:rsidRPr="002966FA" w:rsidRDefault="0016293D" w:rsidP="0016293D">
      <w:r w:rsidRPr="002966FA">
        <w:t>5.- Si cuentas con internet, responde esta encuesta y comparte el link con tus contactos a través de redes sociales explicándoles que es una tarea para el colegio. Mientras más personas contesten es mejor.</w:t>
      </w:r>
    </w:p>
    <w:p w14:paraId="222C7B7F" w14:textId="77777777" w:rsidR="0016293D" w:rsidRPr="002966FA" w:rsidRDefault="0016293D" w:rsidP="0016293D"/>
    <w:p w14:paraId="1F8A8C55" w14:textId="77777777" w:rsidR="0016293D" w:rsidRPr="002966FA" w:rsidRDefault="00F111D0" w:rsidP="0016293D">
      <w:hyperlink r:id="rId11" w:tgtFrame="_blank" w:history="1">
        <w:r w:rsidR="0016293D" w:rsidRPr="002966FA">
          <w:rPr>
            <w:rFonts w:ascii="Arial" w:hAnsi="Arial" w:cs="Arial"/>
            <w:color w:val="1155CC"/>
            <w:u w:val="single"/>
            <w:shd w:val="clear" w:color="auto" w:fill="FFFFFF"/>
          </w:rPr>
          <w:t>https://forms.gle/hVdWrP57ZdVkPCeT7</w:t>
        </w:r>
      </w:hyperlink>
    </w:p>
    <w:p w14:paraId="21366083" w14:textId="77777777" w:rsidR="0016293D" w:rsidRDefault="0016293D" w:rsidP="0016293D"/>
    <w:p w14:paraId="136E91D0" w14:textId="7C47AFFB" w:rsidR="004F17C2" w:rsidRDefault="004F17C2" w:rsidP="0016293D">
      <w:r w:rsidRPr="004F17C2">
        <w:t>Las respuestas de esta y futuras guías, más la encuesta se considerarán como material para desarrollar un informe grupal en el que participarán alumnos de primero a cuarto medio. Título del informe: “Democracia y Pluralismo”.</w:t>
      </w:r>
    </w:p>
    <w:p w14:paraId="13DCA61E" w14:textId="77777777" w:rsidR="004F17C2" w:rsidRDefault="004F17C2" w:rsidP="0016293D"/>
    <w:p w14:paraId="65372F2F" w14:textId="315BE33A" w:rsidR="004F17C2" w:rsidRPr="004F17C2" w:rsidRDefault="004F17C2" w:rsidP="0016293D">
      <w:pPr>
        <w:rPr>
          <w:b/>
          <w:u w:val="single"/>
        </w:rPr>
      </w:pPr>
      <w:r w:rsidRPr="004F17C2">
        <w:rPr>
          <w:b/>
          <w:u w:val="single"/>
        </w:rPr>
        <w:t>Lee la noticia y responde las preguntas</w:t>
      </w:r>
    </w:p>
    <w:p w14:paraId="111A19C9" w14:textId="77777777" w:rsidR="004F17C2" w:rsidRPr="004F17C2" w:rsidRDefault="004F17C2" w:rsidP="0016293D">
      <w:pPr>
        <w:rPr>
          <w:b/>
          <w:u w:val="single"/>
        </w:rPr>
      </w:pPr>
    </w:p>
    <w:p w14:paraId="112EDD24" w14:textId="77777777" w:rsidR="004F17C2" w:rsidRPr="004F17C2" w:rsidRDefault="004F17C2" w:rsidP="004F17C2">
      <w:pPr>
        <w:jc w:val="center"/>
        <w:rPr>
          <w:b/>
          <w:sz w:val="28"/>
          <w:szCs w:val="28"/>
        </w:rPr>
      </w:pPr>
      <w:r w:rsidRPr="004F17C2">
        <w:rPr>
          <w:b/>
          <w:sz w:val="28"/>
          <w:szCs w:val="28"/>
        </w:rPr>
        <w:t>The Economist ubica a Chile entre las 22 "democracias plenas" del mundo</w:t>
      </w:r>
    </w:p>
    <w:p w14:paraId="4DE662C1" w14:textId="77777777" w:rsidR="004F17C2" w:rsidRPr="006A3C61" w:rsidRDefault="004F17C2" w:rsidP="004F17C2">
      <w:pPr>
        <w:jc w:val="both"/>
        <w:rPr>
          <w:sz w:val="18"/>
          <w:szCs w:val="18"/>
        </w:rPr>
      </w:pPr>
      <w:r w:rsidRPr="006A3C61">
        <w:rPr>
          <w:sz w:val="18"/>
          <w:szCs w:val="18"/>
        </w:rPr>
        <w:t>Fernando Fuentes</w:t>
      </w:r>
    </w:p>
    <w:p w14:paraId="0494F539" w14:textId="1A675431" w:rsidR="004F17C2" w:rsidRPr="006A3C61" w:rsidRDefault="004F17C2" w:rsidP="004F17C2">
      <w:pPr>
        <w:jc w:val="both"/>
        <w:rPr>
          <w:sz w:val="18"/>
          <w:szCs w:val="18"/>
        </w:rPr>
      </w:pPr>
      <w:r w:rsidRPr="006A3C61">
        <w:rPr>
          <w:sz w:val="18"/>
          <w:szCs w:val="18"/>
        </w:rPr>
        <w:t>22 ENE 2020 08:47 PM</w:t>
      </w:r>
    </w:p>
    <w:p w14:paraId="5B1430E0" w14:textId="4A7DAB74" w:rsidR="00925CF3" w:rsidRPr="006A3C61" w:rsidRDefault="00925CF3" w:rsidP="004F17C2">
      <w:pPr>
        <w:jc w:val="both"/>
        <w:rPr>
          <w:sz w:val="18"/>
          <w:szCs w:val="18"/>
        </w:rPr>
      </w:pPr>
    </w:p>
    <w:p w14:paraId="3298B8EF" w14:textId="025F9E6E" w:rsidR="006A3C61" w:rsidRDefault="006A3C61" w:rsidP="004F17C2">
      <w:pPr>
        <w:jc w:val="both"/>
      </w:pPr>
      <w:r w:rsidRPr="006A3C61">
        <w:t>Disposición de la gente a salir a la calle en 2019 mejoró puntaje del país en participación política, según el informe.</w:t>
      </w:r>
    </w:p>
    <w:p w14:paraId="294D8242" w14:textId="77777777" w:rsidR="006A3C61" w:rsidRDefault="006A3C61" w:rsidP="004F17C2">
      <w:pPr>
        <w:jc w:val="both"/>
      </w:pPr>
    </w:p>
    <w:p w14:paraId="082C0ABD" w14:textId="00EF6D26" w:rsidR="004F17C2" w:rsidRDefault="004F17C2" w:rsidP="006A3C61">
      <w:pPr>
        <w:ind w:firstLine="708"/>
        <w:jc w:val="both"/>
      </w:pPr>
      <w:r>
        <w:t>Según el Índice de Democracia 2019 elaborado por The Economist Intelligence Unit, casi la mitad (48,4%) de la población mundial vive en una democracia de algún tipo, aunque solo el 5,7% reside en una "democracia plena". Una categoría en la que fue incluido Chile, pese a que el reporte destaca que el país vivió el año pasado una escalada de disturbios "dramática".</w:t>
      </w:r>
    </w:p>
    <w:p w14:paraId="71DC0F04" w14:textId="7C3B0E03" w:rsidR="004F17C2" w:rsidRDefault="004F17C2" w:rsidP="006A3C61">
      <w:pPr>
        <w:ind w:firstLine="708"/>
        <w:jc w:val="both"/>
      </w:pPr>
      <w:r>
        <w:t>Esta es la 12ª edición del Índice de Democracia, que comenzó en 2006, y registra cómo le fue a la democracia global en 2019. El índice se basa en cinco categorías: proceso electoral y pluralismo; el funcionamiento del gobierno; participación política; cultura política; y libertades civiles. Según sus puntajes en una variedad de indicadores dentro de estas categorías, cada país se clasifica dentro de cuatro tipos de régimen: "democracia plena", "democracia defectuosa", "régimen híbrido" o "régimen autoritario".</w:t>
      </w:r>
    </w:p>
    <w:p w14:paraId="006E08CE" w14:textId="009586AD" w:rsidR="004F17C2" w:rsidRDefault="004F17C2" w:rsidP="006A3C61">
      <w:pPr>
        <w:ind w:firstLine="708"/>
        <w:jc w:val="both"/>
      </w:pPr>
      <w:r>
        <w:t>El reporte destaca que 76 de los 167 países cubiertos por el modelo, o el 45,5% de todos los países, pueden considerarse democracias. Así, el número de "democracias plenas" aumentó a 22 en 2019, frente a las 20 de 2018, "ya que Chile, Francia y Portugal se unieron a los países mejor clasificados" (los que obtuvieron un puntaje total superior a 8). El número de "democracias defectuosas", por su parte, se redujo en uno a 54 en 2019. De los 91 países restantes del índice, 54 son "regímenes autoritarios", frente a 52 en 2018, y 37 están clasificados como "regímenes híbridos", frente a 39 en 2018.</w:t>
      </w:r>
    </w:p>
    <w:p w14:paraId="7F12029C" w14:textId="035C43FD" w:rsidR="004F17C2" w:rsidRDefault="004F17C2" w:rsidP="006A3C61">
      <w:pPr>
        <w:ind w:firstLine="708"/>
        <w:jc w:val="both"/>
      </w:pPr>
      <w:r>
        <w:t>En el Índice de Democracia 2019, el puntaje global promedio para la democracia cayó de 5,48 en 2018 a 5,44 (en una escala de 0-10). Este es el peor puntaje global promedio desde que el índice se produjo por primera vez en 2006. América Latina, con un puntaje regional promedio de 6,13, fue la región con el peor desempeño en 2019, registrando una caída de 0,11 puntos en comparación con 2018.</w:t>
      </w:r>
    </w:p>
    <w:p w14:paraId="68E75BB7" w14:textId="3C1949A2" w:rsidR="004F17C2" w:rsidRDefault="004F17C2" w:rsidP="006A3C61">
      <w:pPr>
        <w:ind w:firstLine="708"/>
        <w:jc w:val="both"/>
      </w:pPr>
      <w:r>
        <w:t>Respecto de Chile, el reporte destaca que "la escalada de disturbios en 2019 fue dramática". "El país no ha sido inmune a las protestas en el pasado, pero tiene una larga tradición de estabilidad, y la magnitud de los disturbios a fines de 2019 fue un shock", detalla.</w:t>
      </w:r>
    </w:p>
    <w:p w14:paraId="312A9B64" w14:textId="0CC6C1CC" w:rsidR="006A3C61" w:rsidRDefault="004F17C2" w:rsidP="006A3C61">
      <w:pPr>
        <w:ind w:firstLine="708"/>
        <w:jc w:val="both"/>
      </w:pPr>
      <w:r>
        <w:t>"Debido a la disposición de la gente a salir a la calle, Chile mejoró su puntaje en la categoría de participación política y pasó de una 'democracia defectuosa' a una 'democracia plena', obteniendo un puntaje total de 8,08", explica el informe. Las otras "democracias plenas" en América Latina son Uruguay (8,38) y Costa Rica (8,13). A nivel global, el ranking lo lideran Noruega (9,87), Islandia (9,58) y Suecia (9,39).</w:t>
      </w:r>
    </w:p>
    <w:p w14:paraId="1D8ADC79" w14:textId="56664E31" w:rsidR="006A3C61" w:rsidRDefault="00F111D0" w:rsidP="006A3C61">
      <w:pPr>
        <w:jc w:val="right"/>
        <w:rPr>
          <w:sz w:val="20"/>
          <w:szCs w:val="20"/>
        </w:rPr>
      </w:pPr>
      <w:hyperlink r:id="rId12" w:history="1">
        <w:r w:rsidR="006A3C61" w:rsidRPr="00BB3745">
          <w:rPr>
            <w:color w:val="0000FF"/>
            <w:sz w:val="20"/>
            <w:szCs w:val="20"/>
            <w:u w:val="single"/>
          </w:rPr>
          <w:t>https://www.latercera.com/mundo/noticia/the-economist-ubica-chile-las-22-democracias-plenas-del-mundo/983728/</w:t>
        </w:r>
      </w:hyperlink>
    </w:p>
    <w:p w14:paraId="40057132" w14:textId="77777777" w:rsidR="00BB3745" w:rsidRPr="00BB3745" w:rsidRDefault="00BB3745" w:rsidP="006A3C61">
      <w:pPr>
        <w:jc w:val="right"/>
        <w:rPr>
          <w:sz w:val="20"/>
          <w:szCs w:val="20"/>
        </w:rPr>
      </w:pPr>
    </w:p>
    <w:p w14:paraId="45E2E1D1" w14:textId="44586AF0" w:rsidR="006A3C61" w:rsidRDefault="00BB3745" w:rsidP="006A3C61">
      <w:pPr>
        <w:jc w:val="both"/>
      </w:pPr>
      <w:r>
        <w:t>6.- Tomando en consideración tus respuestas de las guías anteriores. ¿Cuál es tu opinión frente al ascenso de Chile a la selecta categoría de “Democracia Plena” en el  ranking de The Economist?</w:t>
      </w:r>
    </w:p>
    <w:sectPr w:rsidR="006A3C61" w:rsidSect="00344DC2">
      <w:headerReference w:type="default" r:id="rId13"/>
      <w:footerReference w:type="default" r:id="rId14"/>
      <w:pgSz w:w="12240" w:h="15840" w:code="1"/>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D02285" w14:textId="77777777" w:rsidR="00F111D0" w:rsidRDefault="00F111D0" w:rsidP="003A73A2">
      <w:r>
        <w:separator/>
      </w:r>
    </w:p>
  </w:endnote>
  <w:endnote w:type="continuationSeparator" w:id="0">
    <w:p w14:paraId="71FCEF0F" w14:textId="77777777" w:rsidR="00F111D0" w:rsidRDefault="00F111D0"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Kalinga">
    <w:altName w:val="Bahnschrift Light"/>
    <w:panose1 w:val="020B0502040204020203"/>
    <w:charset w:val="00"/>
    <w:family w:val="swiss"/>
    <w:pitch w:val="variable"/>
    <w:sig w:usb0="0008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7418315"/>
      <w:docPartObj>
        <w:docPartGallery w:val="Page Numbers (Bottom of Page)"/>
        <w:docPartUnique/>
      </w:docPartObj>
    </w:sdtPr>
    <w:sdtEndPr/>
    <w:sdtContent>
      <w:p w14:paraId="0354D5A9" w14:textId="48DB0F5F" w:rsidR="000359A6" w:rsidRDefault="000359A6">
        <w:pPr>
          <w:pStyle w:val="Piedepgina"/>
          <w:jc w:val="right"/>
        </w:pPr>
        <w:r>
          <w:fldChar w:fldCharType="begin"/>
        </w:r>
        <w:r>
          <w:instrText>PAGE   \* MERGEFORMAT</w:instrText>
        </w:r>
        <w:r>
          <w:fldChar w:fldCharType="separate"/>
        </w:r>
        <w:r w:rsidR="00314247" w:rsidRPr="00314247">
          <w:rPr>
            <w:noProof/>
            <w:lang w:val="es-ES"/>
          </w:rPr>
          <w:t>1</w:t>
        </w:r>
        <w:r>
          <w:fldChar w:fldCharType="end"/>
        </w:r>
      </w:p>
    </w:sdtContent>
  </w:sdt>
  <w:p w14:paraId="5D0F48D1" w14:textId="77777777" w:rsidR="000359A6" w:rsidRDefault="000359A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D26666" w14:textId="77777777" w:rsidR="00F111D0" w:rsidRDefault="00F111D0" w:rsidP="003A73A2">
      <w:r>
        <w:separator/>
      </w:r>
    </w:p>
  </w:footnote>
  <w:footnote w:type="continuationSeparator" w:id="0">
    <w:p w14:paraId="191200F3" w14:textId="77777777" w:rsidR="00F111D0" w:rsidRDefault="00F111D0" w:rsidP="003A73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CC650" w14:textId="77777777" w:rsidR="003A73A2" w:rsidRDefault="003A73A2"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9264" behindDoc="0" locked="0" layoutInCell="1" allowOverlap="1" wp14:anchorId="115AD8A3" wp14:editId="6535A0A2">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14:paraId="2E42A36A" w14:textId="4AA0D9CB" w:rsidR="00811B24" w:rsidRDefault="00811B24" w:rsidP="003A73A2">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7D09CC"/>
    <w:multiLevelType w:val="hybridMultilevel"/>
    <w:tmpl w:val="F4D2CCF2"/>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70332D4C"/>
    <w:multiLevelType w:val="hybridMultilevel"/>
    <w:tmpl w:val="FE1E5080"/>
    <w:lvl w:ilvl="0" w:tplc="580A000D">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CA0"/>
    <w:rsid w:val="00000F85"/>
    <w:rsid w:val="00012C2D"/>
    <w:rsid w:val="000359A6"/>
    <w:rsid w:val="00051FE8"/>
    <w:rsid w:val="00054661"/>
    <w:rsid w:val="00077FC7"/>
    <w:rsid w:val="00096FD0"/>
    <w:rsid w:val="000D5D98"/>
    <w:rsid w:val="0014705B"/>
    <w:rsid w:val="0016293D"/>
    <w:rsid w:val="00180823"/>
    <w:rsid w:val="0019290E"/>
    <w:rsid w:val="001A0C9A"/>
    <w:rsid w:val="00234364"/>
    <w:rsid w:val="00264BCB"/>
    <w:rsid w:val="002954A4"/>
    <w:rsid w:val="00314247"/>
    <w:rsid w:val="00344DC2"/>
    <w:rsid w:val="00352FB7"/>
    <w:rsid w:val="00392DAA"/>
    <w:rsid w:val="003A73A2"/>
    <w:rsid w:val="003E7A55"/>
    <w:rsid w:val="00413468"/>
    <w:rsid w:val="0043740A"/>
    <w:rsid w:val="00457E22"/>
    <w:rsid w:val="004B12A8"/>
    <w:rsid w:val="004B1774"/>
    <w:rsid w:val="004F17C2"/>
    <w:rsid w:val="00543651"/>
    <w:rsid w:val="005564CB"/>
    <w:rsid w:val="00561B18"/>
    <w:rsid w:val="005A1C6C"/>
    <w:rsid w:val="005A73B1"/>
    <w:rsid w:val="005C7A01"/>
    <w:rsid w:val="005C7C02"/>
    <w:rsid w:val="005D6DE9"/>
    <w:rsid w:val="005E6B99"/>
    <w:rsid w:val="00615A30"/>
    <w:rsid w:val="00650B84"/>
    <w:rsid w:val="00653F2B"/>
    <w:rsid w:val="00681DCB"/>
    <w:rsid w:val="006848CC"/>
    <w:rsid w:val="006A3C61"/>
    <w:rsid w:val="006D442A"/>
    <w:rsid w:val="006F6D0A"/>
    <w:rsid w:val="0070764E"/>
    <w:rsid w:val="00711A31"/>
    <w:rsid w:val="0078523E"/>
    <w:rsid w:val="007A0C20"/>
    <w:rsid w:val="007F0260"/>
    <w:rsid w:val="00811B24"/>
    <w:rsid w:val="0081287F"/>
    <w:rsid w:val="008179F2"/>
    <w:rsid w:val="0085338A"/>
    <w:rsid w:val="00874913"/>
    <w:rsid w:val="008B3CA0"/>
    <w:rsid w:val="009056B0"/>
    <w:rsid w:val="0091142B"/>
    <w:rsid w:val="0091525B"/>
    <w:rsid w:val="00925CF3"/>
    <w:rsid w:val="00926BE6"/>
    <w:rsid w:val="00964D2F"/>
    <w:rsid w:val="00974DCD"/>
    <w:rsid w:val="009C237F"/>
    <w:rsid w:val="009F7130"/>
    <w:rsid w:val="00A457B1"/>
    <w:rsid w:val="00A513CA"/>
    <w:rsid w:val="00A75345"/>
    <w:rsid w:val="00A86EC0"/>
    <w:rsid w:val="00AC0AF6"/>
    <w:rsid w:val="00AF48BE"/>
    <w:rsid w:val="00B166A1"/>
    <w:rsid w:val="00B93CF1"/>
    <w:rsid w:val="00B94A2E"/>
    <w:rsid w:val="00BB3745"/>
    <w:rsid w:val="00BB764B"/>
    <w:rsid w:val="00BF5C67"/>
    <w:rsid w:val="00C06F76"/>
    <w:rsid w:val="00C31019"/>
    <w:rsid w:val="00C90986"/>
    <w:rsid w:val="00CD2742"/>
    <w:rsid w:val="00CD6F73"/>
    <w:rsid w:val="00CE3711"/>
    <w:rsid w:val="00D17A65"/>
    <w:rsid w:val="00D2445D"/>
    <w:rsid w:val="00D2521A"/>
    <w:rsid w:val="00D40D1A"/>
    <w:rsid w:val="00D550E2"/>
    <w:rsid w:val="00D868D1"/>
    <w:rsid w:val="00DC3366"/>
    <w:rsid w:val="00DC3EAE"/>
    <w:rsid w:val="00DD6F3F"/>
    <w:rsid w:val="00E273E6"/>
    <w:rsid w:val="00E427DB"/>
    <w:rsid w:val="00F111D0"/>
    <w:rsid w:val="00F16412"/>
    <w:rsid w:val="00F62D47"/>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AF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40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Prrafodelista">
    <w:name w:val="List Paragraph"/>
    <w:basedOn w:val="Normal"/>
    <w:uiPriority w:val="34"/>
    <w:qFormat/>
    <w:rsid w:val="0078523E"/>
    <w:pPr>
      <w:spacing w:after="160" w:line="259" w:lineRule="auto"/>
      <w:ind w:left="720"/>
      <w:contextualSpacing/>
    </w:pPr>
    <w:rPr>
      <w:lang w:val="es-419"/>
    </w:rPr>
  </w:style>
  <w:style w:type="table" w:customStyle="1" w:styleId="TableGrid">
    <w:name w:val="TableGrid"/>
    <w:rsid w:val="005E6B99"/>
    <w:rPr>
      <w:rFonts w:eastAsiaTheme="minorEastAsia"/>
      <w:lang w:val="es-419" w:eastAsia="es-419"/>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40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Prrafodelista">
    <w:name w:val="List Paragraph"/>
    <w:basedOn w:val="Normal"/>
    <w:uiPriority w:val="34"/>
    <w:qFormat/>
    <w:rsid w:val="0078523E"/>
    <w:pPr>
      <w:spacing w:after="160" w:line="259" w:lineRule="auto"/>
      <w:ind w:left="720"/>
      <w:contextualSpacing/>
    </w:pPr>
    <w:rPr>
      <w:lang w:val="es-419"/>
    </w:rPr>
  </w:style>
  <w:style w:type="table" w:customStyle="1" w:styleId="TableGrid">
    <w:name w:val="TableGrid"/>
    <w:rsid w:val="005E6B99"/>
    <w:rPr>
      <w:rFonts w:eastAsiaTheme="minorEastAsia"/>
      <w:lang w:val="es-419" w:eastAsia="es-419"/>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 w:id="703942246">
      <w:bodyDiv w:val="1"/>
      <w:marLeft w:val="0"/>
      <w:marRight w:val="0"/>
      <w:marTop w:val="0"/>
      <w:marBottom w:val="0"/>
      <w:divBdr>
        <w:top w:val="none" w:sz="0" w:space="0" w:color="auto"/>
        <w:left w:val="none" w:sz="0" w:space="0" w:color="auto"/>
        <w:bottom w:val="none" w:sz="0" w:space="0" w:color="auto"/>
        <w:right w:val="none" w:sz="0" w:space="0" w:color="auto"/>
      </w:divBdr>
      <w:divsChild>
        <w:div w:id="594438347">
          <w:marLeft w:val="0"/>
          <w:marRight w:val="0"/>
          <w:marTop w:val="0"/>
          <w:marBottom w:val="0"/>
          <w:divBdr>
            <w:top w:val="none" w:sz="0" w:space="0" w:color="auto"/>
            <w:left w:val="none" w:sz="0" w:space="0" w:color="auto"/>
            <w:bottom w:val="none" w:sz="0" w:space="0" w:color="auto"/>
            <w:right w:val="none" w:sz="0" w:space="0" w:color="auto"/>
          </w:divBdr>
        </w:div>
        <w:div w:id="1782069559">
          <w:marLeft w:val="0"/>
          <w:marRight w:val="0"/>
          <w:marTop w:val="0"/>
          <w:marBottom w:val="0"/>
          <w:divBdr>
            <w:top w:val="none" w:sz="0" w:space="0" w:color="auto"/>
            <w:left w:val="none" w:sz="0" w:space="0" w:color="auto"/>
            <w:bottom w:val="none" w:sz="0" w:space="0" w:color="auto"/>
            <w:right w:val="none" w:sz="0" w:space="0" w:color="auto"/>
          </w:divBdr>
        </w:div>
        <w:div w:id="67658282">
          <w:marLeft w:val="0"/>
          <w:marRight w:val="0"/>
          <w:marTop w:val="0"/>
          <w:marBottom w:val="0"/>
          <w:divBdr>
            <w:top w:val="none" w:sz="0" w:space="0" w:color="auto"/>
            <w:left w:val="none" w:sz="0" w:space="0" w:color="auto"/>
            <w:bottom w:val="none" w:sz="0" w:space="0" w:color="auto"/>
            <w:right w:val="none" w:sz="0" w:space="0" w:color="auto"/>
          </w:divBdr>
        </w:div>
        <w:div w:id="382797944">
          <w:marLeft w:val="0"/>
          <w:marRight w:val="0"/>
          <w:marTop w:val="0"/>
          <w:marBottom w:val="0"/>
          <w:divBdr>
            <w:top w:val="none" w:sz="0" w:space="0" w:color="auto"/>
            <w:left w:val="none" w:sz="0" w:space="0" w:color="auto"/>
            <w:bottom w:val="none" w:sz="0" w:space="0" w:color="auto"/>
            <w:right w:val="none" w:sz="0" w:space="0" w:color="auto"/>
          </w:divBdr>
        </w:div>
        <w:div w:id="1948347727">
          <w:marLeft w:val="0"/>
          <w:marRight w:val="0"/>
          <w:marTop w:val="0"/>
          <w:marBottom w:val="0"/>
          <w:divBdr>
            <w:top w:val="none" w:sz="0" w:space="0" w:color="auto"/>
            <w:left w:val="none" w:sz="0" w:space="0" w:color="auto"/>
            <w:bottom w:val="none" w:sz="0" w:space="0" w:color="auto"/>
            <w:right w:val="none" w:sz="0" w:space="0" w:color="auto"/>
          </w:divBdr>
        </w:div>
        <w:div w:id="602300574">
          <w:marLeft w:val="0"/>
          <w:marRight w:val="0"/>
          <w:marTop w:val="0"/>
          <w:marBottom w:val="0"/>
          <w:divBdr>
            <w:top w:val="none" w:sz="0" w:space="0" w:color="auto"/>
            <w:left w:val="none" w:sz="0" w:space="0" w:color="auto"/>
            <w:bottom w:val="none" w:sz="0" w:space="0" w:color="auto"/>
            <w:right w:val="none" w:sz="0" w:space="0" w:color="auto"/>
          </w:divBdr>
        </w:div>
        <w:div w:id="1077557845">
          <w:marLeft w:val="0"/>
          <w:marRight w:val="0"/>
          <w:marTop w:val="0"/>
          <w:marBottom w:val="0"/>
          <w:divBdr>
            <w:top w:val="none" w:sz="0" w:space="0" w:color="auto"/>
            <w:left w:val="none" w:sz="0" w:space="0" w:color="auto"/>
            <w:bottom w:val="none" w:sz="0" w:space="0" w:color="auto"/>
            <w:right w:val="none" w:sz="0" w:space="0" w:color="auto"/>
          </w:divBdr>
        </w:div>
        <w:div w:id="1471706444">
          <w:marLeft w:val="0"/>
          <w:marRight w:val="0"/>
          <w:marTop w:val="0"/>
          <w:marBottom w:val="0"/>
          <w:divBdr>
            <w:top w:val="none" w:sz="0" w:space="0" w:color="auto"/>
            <w:left w:val="none" w:sz="0" w:space="0" w:color="auto"/>
            <w:bottom w:val="none" w:sz="0" w:space="0" w:color="auto"/>
            <w:right w:val="none" w:sz="0" w:space="0" w:color="auto"/>
          </w:divBdr>
        </w:div>
        <w:div w:id="46027098">
          <w:marLeft w:val="0"/>
          <w:marRight w:val="0"/>
          <w:marTop w:val="0"/>
          <w:marBottom w:val="0"/>
          <w:divBdr>
            <w:top w:val="none" w:sz="0" w:space="0" w:color="auto"/>
            <w:left w:val="none" w:sz="0" w:space="0" w:color="auto"/>
            <w:bottom w:val="none" w:sz="0" w:space="0" w:color="auto"/>
            <w:right w:val="none" w:sz="0" w:space="0" w:color="auto"/>
          </w:divBdr>
        </w:div>
        <w:div w:id="260260743">
          <w:marLeft w:val="0"/>
          <w:marRight w:val="0"/>
          <w:marTop w:val="0"/>
          <w:marBottom w:val="0"/>
          <w:divBdr>
            <w:top w:val="none" w:sz="0" w:space="0" w:color="auto"/>
            <w:left w:val="none" w:sz="0" w:space="0" w:color="auto"/>
            <w:bottom w:val="none" w:sz="0" w:space="0" w:color="auto"/>
            <w:right w:val="none" w:sz="0" w:space="0" w:color="auto"/>
          </w:divBdr>
        </w:div>
        <w:div w:id="814377649">
          <w:marLeft w:val="0"/>
          <w:marRight w:val="0"/>
          <w:marTop w:val="0"/>
          <w:marBottom w:val="0"/>
          <w:divBdr>
            <w:top w:val="none" w:sz="0" w:space="0" w:color="auto"/>
            <w:left w:val="none" w:sz="0" w:space="0" w:color="auto"/>
            <w:bottom w:val="none" w:sz="0" w:space="0" w:color="auto"/>
            <w:right w:val="none" w:sz="0" w:space="0" w:color="auto"/>
          </w:divBdr>
        </w:div>
        <w:div w:id="630135686">
          <w:marLeft w:val="0"/>
          <w:marRight w:val="0"/>
          <w:marTop w:val="0"/>
          <w:marBottom w:val="0"/>
          <w:divBdr>
            <w:top w:val="none" w:sz="0" w:space="0" w:color="auto"/>
            <w:left w:val="none" w:sz="0" w:space="0" w:color="auto"/>
            <w:bottom w:val="none" w:sz="0" w:space="0" w:color="auto"/>
            <w:right w:val="none" w:sz="0" w:space="0" w:color="auto"/>
          </w:divBdr>
        </w:div>
        <w:div w:id="1912034519">
          <w:marLeft w:val="0"/>
          <w:marRight w:val="0"/>
          <w:marTop w:val="0"/>
          <w:marBottom w:val="0"/>
          <w:divBdr>
            <w:top w:val="none" w:sz="0" w:space="0" w:color="auto"/>
            <w:left w:val="none" w:sz="0" w:space="0" w:color="auto"/>
            <w:bottom w:val="none" w:sz="0" w:space="0" w:color="auto"/>
            <w:right w:val="none" w:sz="0" w:space="0" w:color="auto"/>
          </w:divBdr>
        </w:div>
        <w:div w:id="1345282280">
          <w:marLeft w:val="0"/>
          <w:marRight w:val="0"/>
          <w:marTop w:val="0"/>
          <w:marBottom w:val="0"/>
          <w:divBdr>
            <w:top w:val="none" w:sz="0" w:space="0" w:color="auto"/>
            <w:left w:val="none" w:sz="0" w:space="0" w:color="auto"/>
            <w:bottom w:val="none" w:sz="0" w:space="0" w:color="auto"/>
            <w:right w:val="none" w:sz="0" w:space="0" w:color="auto"/>
          </w:divBdr>
        </w:div>
        <w:div w:id="1441993030">
          <w:marLeft w:val="0"/>
          <w:marRight w:val="0"/>
          <w:marTop w:val="0"/>
          <w:marBottom w:val="0"/>
          <w:divBdr>
            <w:top w:val="none" w:sz="0" w:space="0" w:color="auto"/>
            <w:left w:val="none" w:sz="0" w:space="0" w:color="auto"/>
            <w:bottom w:val="none" w:sz="0" w:space="0" w:color="auto"/>
            <w:right w:val="none" w:sz="0" w:space="0" w:color="auto"/>
          </w:divBdr>
        </w:div>
        <w:div w:id="1112817708">
          <w:marLeft w:val="0"/>
          <w:marRight w:val="0"/>
          <w:marTop w:val="0"/>
          <w:marBottom w:val="0"/>
          <w:divBdr>
            <w:top w:val="none" w:sz="0" w:space="0" w:color="auto"/>
            <w:left w:val="none" w:sz="0" w:space="0" w:color="auto"/>
            <w:bottom w:val="none" w:sz="0" w:space="0" w:color="auto"/>
            <w:right w:val="none" w:sz="0" w:space="0" w:color="auto"/>
          </w:divBdr>
        </w:div>
        <w:div w:id="19711585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om.com/share/6abb9f4563aa4f06992c8d7e32ba8585"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latercera.com/mundo/noticia/the-economist-ubica-chile-las-22-democracias-plenas-del-mundo/98372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forms.gle/hVdWrP57ZdVkPCeT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prendoenlinea.mineduc.cl/" TargetMode="External"/><Relationship Id="rId4" Type="http://schemas.openxmlformats.org/officeDocument/2006/relationships/settings" Target="settings.xml"/><Relationship Id="rId9" Type="http://schemas.openxmlformats.org/officeDocument/2006/relationships/hyperlink" Target="https://www.loom.com/share/45ed36e1524e493999a0be227ecf2e0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Kalinga">
    <w:altName w:val="Bahnschrift Light"/>
    <w:panose1 w:val="020B0502040204020203"/>
    <w:charset w:val="00"/>
    <w:family w:val="swiss"/>
    <w:pitch w:val="variable"/>
    <w:sig w:usb0="0008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DA4"/>
    <w:rsid w:val="0009739D"/>
    <w:rsid w:val="00100C5F"/>
    <w:rsid w:val="00143CDD"/>
    <w:rsid w:val="00266C9D"/>
    <w:rsid w:val="00407DA4"/>
    <w:rsid w:val="005720B4"/>
    <w:rsid w:val="0059426E"/>
    <w:rsid w:val="005E202C"/>
    <w:rsid w:val="0067326B"/>
    <w:rsid w:val="006A64D2"/>
    <w:rsid w:val="006B3DCC"/>
    <w:rsid w:val="007C2438"/>
    <w:rsid w:val="00A42B81"/>
    <w:rsid w:val="00B77024"/>
    <w:rsid w:val="00B77A61"/>
    <w:rsid w:val="00DA51EC"/>
    <w:rsid w:val="00E32E01"/>
    <w:rsid w:val="00ED50ED"/>
    <w:rsid w:val="00F4077C"/>
    <w:rsid w:val="00FA350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1164</Words>
  <Characters>6402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7551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Windows User</cp:lastModifiedBy>
  <cp:revision>2</cp:revision>
  <dcterms:created xsi:type="dcterms:W3CDTF">2020-06-11T00:52:00Z</dcterms:created>
  <dcterms:modified xsi:type="dcterms:W3CDTF">2020-06-11T00:52:00Z</dcterms:modified>
</cp:coreProperties>
</file>