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3BA" w:rsidRPr="005E6B99" w:rsidRDefault="008573BA" w:rsidP="008573B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GUÍA DE APRENDIZAJ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  <w:u w:val="single"/>
        </w:rPr>
        <w:t>E N° 6</w:t>
      </w: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6946"/>
        <w:gridCol w:w="3842"/>
      </w:tblGrid>
      <w:tr w:rsidR="008573BA" w:rsidRPr="005E6B99" w:rsidTr="00694EBD">
        <w:tc>
          <w:tcPr>
            <w:tcW w:w="6946" w:type="dxa"/>
          </w:tcPr>
          <w:p w:rsidR="008573BA" w:rsidRPr="0043740A" w:rsidRDefault="008573BA" w:rsidP="00694EBD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>ASIGNATURA/MÓDULO:</w:t>
            </w:r>
            <w:r>
              <w:rPr>
                <w:rFonts w:cstheme="minorHAnsi"/>
              </w:rPr>
              <w:t xml:space="preserve"> </w:t>
            </w:r>
            <w:r w:rsidRPr="00E63A4F">
              <w:rPr>
                <w:rFonts w:cstheme="minorHAnsi"/>
                <w:b/>
              </w:rPr>
              <w:t>L</w:t>
            </w:r>
            <w:r>
              <w:rPr>
                <w:rFonts w:cstheme="minorHAnsi"/>
                <w:b/>
              </w:rPr>
              <w:t xml:space="preserve">A CIUDAD CONTEMPORÁNEA </w:t>
            </w:r>
          </w:p>
        </w:tc>
        <w:tc>
          <w:tcPr>
            <w:tcW w:w="3842" w:type="dxa"/>
          </w:tcPr>
          <w:p w:rsidR="008573BA" w:rsidRPr="0043740A" w:rsidRDefault="008573BA" w:rsidP="00694EBD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 xml:space="preserve">CURSO: </w:t>
            </w:r>
            <w:r>
              <w:rPr>
                <w:rFonts w:cstheme="minorHAnsi"/>
              </w:rPr>
              <w:t xml:space="preserve">4º MEDIO ROBLE </w:t>
            </w:r>
          </w:p>
        </w:tc>
      </w:tr>
      <w:tr w:rsidR="008573BA" w:rsidRPr="005E6B99" w:rsidTr="00694EBD">
        <w:tc>
          <w:tcPr>
            <w:tcW w:w="10788" w:type="dxa"/>
            <w:gridSpan w:val="2"/>
          </w:tcPr>
          <w:p w:rsidR="008573BA" w:rsidRPr="0043740A" w:rsidRDefault="008573BA" w:rsidP="00694EBD">
            <w:pPr>
              <w:tabs>
                <w:tab w:val="left" w:pos="8160"/>
              </w:tabs>
              <w:rPr>
                <w:rFonts w:cstheme="minorHAnsi"/>
              </w:rPr>
            </w:pPr>
            <w:r w:rsidRPr="0043740A">
              <w:rPr>
                <w:rFonts w:cstheme="minorHAnsi"/>
              </w:rPr>
              <w:t>DOCENTE:</w:t>
            </w:r>
            <w:r>
              <w:rPr>
                <w:rFonts w:cstheme="minorHAnsi"/>
              </w:rPr>
              <w:t xml:space="preserve"> Daniela Herrera Poblete </w:t>
            </w:r>
          </w:p>
        </w:tc>
      </w:tr>
      <w:tr w:rsidR="008573BA" w:rsidRPr="005E6B99" w:rsidTr="00694EBD">
        <w:trPr>
          <w:trHeight w:val="257"/>
        </w:trPr>
        <w:tc>
          <w:tcPr>
            <w:tcW w:w="10788" w:type="dxa"/>
            <w:gridSpan w:val="2"/>
          </w:tcPr>
          <w:p w:rsidR="008573BA" w:rsidRPr="0043740A" w:rsidRDefault="008573BA" w:rsidP="00694EBD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 xml:space="preserve">CORREO ELECTRÓNICO DOCENTE: </w:t>
            </w:r>
            <w:hyperlink r:id="rId6" w:history="1">
              <w:r w:rsidRPr="00984186">
                <w:rPr>
                  <w:rStyle w:val="Hipervnculo"/>
                  <w:rFonts w:cstheme="minorHAnsi"/>
                </w:rPr>
                <w:t>danielaherreraicp@gmail.com</w:t>
              </w:r>
            </w:hyperlink>
            <w:r>
              <w:rPr>
                <w:rFonts w:cstheme="minorHAnsi"/>
              </w:rPr>
              <w:t xml:space="preserve"> </w:t>
            </w:r>
          </w:p>
        </w:tc>
      </w:tr>
      <w:tr w:rsidR="008573BA" w:rsidRPr="005E6B99" w:rsidTr="00694EBD">
        <w:trPr>
          <w:trHeight w:val="120"/>
        </w:trPr>
        <w:tc>
          <w:tcPr>
            <w:tcW w:w="6946" w:type="dxa"/>
          </w:tcPr>
          <w:p w:rsidR="008573BA" w:rsidRPr="0043740A" w:rsidRDefault="008573BA" w:rsidP="00694EBD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 xml:space="preserve">ALUMNO/A:                                                                                                                           </w:t>
            </w:r>
          </w:p>
        </w:tc>
        <w:tc>
          <w:tcPr>
            <w:tcW w:w="3842" w:type="dxa"/>
          </w:tcPr>
          <w:p w:rsidR="008573BA" w:rsidRPr="0043740A" w:rsidRDefault="008573BA" w:rsidP="00694EBD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>FECHA:</w:t>
            </w:r>
            <w:r>
              <w:rPr>
                <w:rFonts w:cstheme="minorHAnsi"/>
              </w:rPr>
              <w:t xml:space="preserve"> 15/06/2020</w:t>
            </w:r>
          </w:p>
        </w:tc>
      </w:tr>
      <w:tr w:rsidR="008573BA" w:rsidRPr="005E6B99" w:rsidTr="00694EBD">
        <w:trPr>
          <w:trHeight w:val="120"/>
        </w:trPr>
        <w:tc>
          <w:tcPr>
            <w:tcW w:w="10788" w:type="dxa"/>
            <w:gridSpan w:val="2"/>
          </w:tcPr>
          <w:p w:rsidR="008573BA" w:rsidRPr="002C472B" w:rsidRDefault="008573BA" w:rsidP="008573BA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>OBJETIVO DE APRENDIZAJE</w:t>
            </w:r>
            <w:r>
              <w:rPr>
                <w:rFonts w:cstheme="minorHAnsi"/>
              </w:rPr>
              <w:t>:</w:t>
            </w:r>
            <w:r>
              <w:t xml:space="preserve"> C</w:t>
            </w:r>
            <w:r w:rsidRPr="008573BA">
              <w:t>ompara</w:t>
            </w:r>
            <w:r>
              <w:t>r</w:t>
            </w:r>
            <w:r w:rsidRPr="008573BA">
              <w:t xml:space="preserve"> ciudades, apreciando las diferencias en cuanto a la densificación y construcción en altura.</w:t>
            </w:r>
          </w:p>
        </w:tc>
      </w:tr>
      <w:tr w:rsidR="008573BA" w:rsidRPr="005E6B99" w:rsidTr="00694EBD">
        <w:trPr>
          <w:trHeight w:val="120"/>
        </w:trPr>
        <w:tc>
          <w:tcPr>
            <w:tcW w:w="10788" w:type="dxa"/>
            <w:gridSpan w:val="2"/>
          </w:tcPr>
          <w:p w:rsidR="008573BA" w:rsidRPr="0043740A" w:rsidRDefault="008573BA" w:rsidP="00694EBD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>LINK CÁPSULA EDUCATIVA:</w:t>
            </w:r>
            <w:r>
              <w:rPr>
                <w:rFonts w:cstheme="minorHAnsi"/>
              </w:rPr>
              <w:t xml:space="preserve"> </w:t>
            </w:r>
          </w:p>
        </w:tc>
      </w:tr>
      <w:tr w:rsidR="008573BA" w:rsidRPr="005E6B99" w:rsidTr="00694EBD">
        <w:trPr>
          <w:trHeight w:val="120"/>
        </w:trPr>
        <w:tc>
          <w:tcPr>
            <w:tcW w:w="10788" w:type="dxa"/>
            <w:gridSpan w:val="2"/>
          </w:tcPr>
          <w:p w:rsidR="008573BA" w:rsidRPr="0043740A" w:rsidRDefault="008573BA" w:rsidP="00694EBD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>LINK VÍDEOS DE APOYO</w:t>
            </w:r>
            <w:r>
              <w:rPr>
                <w:rFonts w:cstheme="minorHAnsi"/>
              </w:rPr>
              <w:t xml:space="preserve"> O ENLACES</w:t>
            </w:r>
            <w:r w:rsidRPr="0043740A">
              <w:rPr>
                <w:rFonts w:cstheme="minorHAnsi"/>
              </w:rPr>
              <w:t>:</w:t>
            </w:r>
            <w:r w:rsidRPr="00B7136D">
              <w:t xml:space="preserve"> </w:t>
            </w:r>
            <w:hyperlink r:id="rId7" w:history="1">
              <w:r w:rsidRPr="00B7136D">
                <w:rPr>
                  <w:color w:val="0000FF"/>
                  <w:u w:val="single"/>
                </w:rPr>
                <w:t>http://www.plataformaurbana.cl/archive/category/guias-urbanas/</w:t>
              </w:r>
            </w:hyperlink>
          </w:p>
        </w:tc>
      </w:tr>
      <w:tr w:rsidR="008573BA" w:rsidRPr="005E6B99" w:rsidTr="00694EBD">
        <w:trPr>
          <w:trHeight w:val="295"/>
        </w:trPr>
        <w:tc>
          <w:tcPr>
            <w:tcW w:w="10788" w:type="dxa"/>
            <w:gridSpan w:val="2"/>
          </w:tcPr>
          <w:p w:rsidR="008573BA" w:rsidRPr="002C472B" w:rsidRDefault="008573BA" w:rsidP="00694EBD">
            <w:r w:rsidRPr="0043740A">
              <w:rPr>
                <w:rFonts w:cstheme="minorHAnsi"/>
              </w:rPr>
              <w:t>LINK TEXTOS ESCOLARES</w:t>
            </w:r>
            <w:r>
              <w:rPr>
                <w:rFonts w:cstheme="minorHAnsi"/>
              </w:rPr>
              <w:t>:</w:t>
            </w:r>
          </w:p>
        </w:tc>
      </w:tr>
      <w:tr w:rsidR="008573BA" w:rsidRPr="005E6B99" w:rsidTr="00694EBD">
        <w:trPr>
          <w:trHeight w:val="120"/>
        </w:trPr>
        <w:tc>
          <w:tcPr>
            <w:tcW w:w="10788" w:type="dxa"/>
            <w:gridSpan w:val="2"/>
          </w:tcPr>
          <w:p w:rsidR="008573BA" w:rsidRPr="0043740A" w:rsidRDefault="008573BA" w:rsidP="00694EBD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>NÚMERO DE PÁGINAS TEXTO ESCOLAR:</w:t>
            </w:r>
            <w:r>
              <w:rPr>
                <w:rFonts w:cstheme="minorHAnsi"/>
              </w:rPr>
              <w:t xml:space="preserve"> </w:t>
            </w:r>
          </w:p>
        </w:tc>
      </w:tr>
      <w:tr w:rsidR="008573BA" w:rsidRPr="005E6B99" w:rsidTr="00694EBD">
        <w:trPr>
          <w:trHeight w:val="120"/>
        </w:trPr>
        <w:tc>
          <w:tcPr>
            <w:tcW w:w="10788" w:type="dxa"/>
            <w:gridSpan w:val="2"/>
          </w:tcPr>
          <w:p w:rsidR="008573BA" w:rsidRPr="0043740A" w:rsidRDefault="008573BA" w:rsidP="008573BA">
            <w:pPr>
              <w:jc w:val="center"/>
              <w:rPr>
                <w:rFonts w:cstheme="minorHAnsi"/>
                <w:b/>
                <w:u w:val="single"/>
              </w:rPr>
            </w:pPr>
            <w:r w:rsidRPr="0043740A">
              <w:rPr>
                <w:rFonts w:cstheme="minorHAnsi"/>
                <w:b/>
                <w:u w:val="single"/>
              </w:rPr>
              <w:t>INSTRUCCIONES GENERALES AL ESTUDIANTE</w:t>
            </w:r>
          </w:p>
          <w:p w:rsidR="008573BA" w:rsidRDefault="008573BA" w:rsidP="00694EBD">
            <w:pPr>
              <w:jc w:val="both"/>
              <w:rPr>
                <w:rFonts w:cstheme="minorHAnsi"/>
              </w:rPr>
            </w:pPr>
            <w:r w:rsidRPr="0043740A">
              <w:rPr>
                <w:rFonts w:cstheme="minorHAnsi"/>
              </w:rPr>
              <w:t xml:space="preserve">1. La presente guía de aprendizaje </w:t>
            </w:r>
            <w:r w:rsidRPr="0043740A">
              <w:rPr>
                <w:rFonts w:cstheme="minorHAnsi"/>
                <w:b/>
              </w:rPr>
              <w:t>S</w:t>
            </w:r>
            <w:r>
              <w:rPr>
                <w:rFonts w:cstheme="minorHAnsi"/>
                <w:b/>
              </w:rPr>
              <w:t>Í</w:t>
            </w:r>
            <w:r w:rsidRPr="0043740A">
              <w:rPr>
                <w:rFonts w:cstheme="minorHAnsi"/>
              </w:rPr>
              <w:t xml:space="preserve"> DEBE SER ENVIADA O ENTREGADA PARA SER REVISADA. Puedes utilizar  tu cuaderno o imprimirla y desarrollar en la misma guía. Si tienes computador puedes resolverla en un archivo (WORD) y enviarla a tu profesor/a de asignatura y/o módulo, a través de correo electrónico. Los estudiantes que</w:t>
            </w:r>
            <w:r w:rsidRPr="0043740A">
              <w:rPr>
                <w:rFonts w:cstheme="minorHAnsi"/>
                <w:b/>
              </w:rPr>
              <w:t xml:space="preserve"> NO</w:t>
            </w:r>
            <w:r w:rsidRPr="0043740A">
              <w:rPr>
                <w:rFonts w:cstheme="minorHAnsi"/>
              </w:rPr>
              <w:t xml:space="preserve"> tengan  la  posibilidad de enviar sus guías por correo electrónico, sugerimos mantener sus trabajos en carpetas en forma ordenada, hasta que sean solicitadas por su profesor/a de asignatura y/o módulo.</w:t>
            </w:r>
          </w:p>
          <w:p w:rsidR="008573BA" w:rsidRDefault="008573BA" w:rsidP="00694EBD">
            <w:pPr>
              <w:jc w:val="both"/>
              <w:rPr>
                <w:rFonts w:cstheme="minorHAnsi"/>
              </w:rPr>
            </w:pPr>
            <w:r w:rsidRPr="0043740A">
              <w:rPr>
                <w:rFonts w:cstheme="minorHAnsi"/>
              </w:rPr>
              <w:t>2</w:t>
            </w:r>
            <w:r w:rsidRPr="0043740A">
              <w:rPr>
                <w:rFonts w:cstheme="minorHAnsi"/>
                <w:b/>
              </w:rPr>
              <w:t>. NO OLVIDES</w:t>
            </w:r>
            <w:r w:rsidRPr="0043740A">
              <w:rPr>
                <w:rFonts w:cstheme="minorHAnsi"/>
              </w:rPr>
              <w:t xml:space="preserve"> indicar en el ASUNTO del correo electrónico, el curso al que perteneces, la guía que consul</w:t>
            </w:r>
            <w:r>
              <w:rPr>
                <w:rFonts w:cstheme="minorHAnsi"/>
              </w:rPr>
              <w:t>tas y tu nombre. Por ejemplo, “4</w:t>
            </w:r>
            <w:r w:rsidRPr="0043740A">
              <w:rPr>
                <w:rFonts w:cstheme="minorHAnsi"/>
              </w:rPr>
              <w:t>°MEDIO ROBLE, GUIA 6, NOMBRE ESTUDIANTE”, para poder agilizar la respuesta que esperas.</w:t>
            </w:r>
          </w:p>
          <w:p w:rsidR="008573BA" w:rsidRPr="0043740A" w:rsidRDefault="008573BA" w:rsidP="00694EBD">
            <w:pPr>
              <w:jc w:val="both"/>
              <w:rPr>
                <w:rFonts w:cstheme="minorHAnsi"/>
              </w:rPr>
            </w:pPr>
            <w:r w:rsidRPr="0043740A">
              <w:rPr>
                <w:rFonts w:cstheme="minorHAnsi"/>
              </w:rPr>
              <w:t xml:space="preserve">3. </w:t>
            </w:r>
            <w:r w:rsidRPr="0043740A">
              <w:rPr>
                <w:rFonts w:cstheme="minorHAnsi"/>
                <w:b/>
              </w:rPr>
              <w:t xml:space="preserve">RECUERDA </w:t>
            </w:r>
            <w:r w:rsidRPr="0043740A">
              <w:rPr>
                <w:rFonts w:cstheme="minorHAnsi"/>
              </w:rPr>
              <w:t>que, en caso de dudas, puedes comunicarte con tu profesor/a de asignatura y/o módulo de lunes a viernes, de 08:30 a 17:00 horas, a través de correo electrónico. Recibirás tu respuesta en un máximo de 3 días hábiles.</w:t>
            </w:r>
          </w:p>
        </w:tc>
      </w:tr>
    </w:tbl>
    <w:p w:rsidR="008573BA" w:rsidRDefault="008573BA" w:rsidP="008573BA">
      <w:pPr>
        <w:shd w:val="clear" w:color="auto" w:fill="FFFFFF"/>
        <w:jc w:val="center"/>
        <w:rPr>
          <w:rFonts w:eastAsia="Times New Roman" w:cstheme="minorHAnsi"/>
          <w:b/>
          <w:bCs/>
          <w:color w:val="000000" w:themeColor="text1"/>
          <w:spacing w:val="6"/>
          <w:sz w:val="28"/>
          <w:szCs w:val="28"/>
          <w:u w:val="single"/>
          <w:lang w:eastAsia="es-CL"/>
        </w:rPr>
      </w:pPr>
      <w:r w:rsidRPr="005F6C4B">
        <w:rPr>
          <w:rFonts w:eastAsia="Times New Roman" w:cstheme="minorHAnsi"/>
          <w:b/>
          <w:bCs/>
          <w:color w:val="000000" w:themeColor="text1"/>
          <w:spacing w:val="6"/>
          <w:sz w:val="28"/>
          <w:szCs w:val="28"/>
          <w:u w:val="single"/>
          <w:lang w:eastAsia="es-CL"/>
        </w:rPr>
        <w:t>DENSIFICACIÓN URBANA</w:t>
      </w:r>
    </w:p>
    <w:p w:rsidR="008573BA" w:rsidRDefault="008573BA" w:rsidP="008573BA">
      <w:pPr>
        <w:shd w:val="clear" w:color="auto" w:fill="FFFFFF"/>
        <w:spacing w:after="0"/>
        <w:jc w:val="both"/>
        <w:rPr>
          <w:rFonts w:eastAsia="Times New Roman" w:cstheme="minorHAnsi"/>
          <w:color w:val="000000" w:themeColor="text1"/>
          <w:spacing w:val="6"/>
          <w:lang w:eastAsia="es-CL"/>
        </w:rPr>
      </w:pPr>
      <w:r w:rsidRPr="000A0371">
        <w:rPr>
          <w:rFonts w:eastAsia="Times New Roman" w:cstheme="minorHAnsi"/>
          <w:b/>
          <w:bCs/>
          <w:color w:val="000000" w:themeColor="text1"/>
          <w:spacing w:val="6"/>
          <w:lang w:eastAsia="es-CL"/>
        </w:rPr>
        <w:t>La densificación urbana es un concepto y una propuesta</w:t>
      </w:r>
      <w:r w:rsidRPr="000A0371">
        <w:rPr>
          <w:rFonts w:eastAsia="Times New Roman" w:cstheme="minorHAnsi"/>
          <w:color w:val="000000" w:themeColor="text1"/>
          <w:spacing w:val="6"/>
          <w:lang w:eastAsia="es-CL"/>
        </w:rPr>
        <w:t xml:space="preserve"> promovida por el gobierno de distintos países, y varios organismos internacionales </w:t>
      </w:r>
      <w:r w:rsidRPr="000A0371">
        <w:rPr>
          <w:rFonts w:eastAsia="Times New Roman" w:cstheme="minorHAnsi"/>
          <w:b/>
          <w:bCs/>
          <w:color w:val="000000" w:themeColor="text1"/>
          <w:spacing w:val="6"/>
          <w:lang w:eastAsia="es-CL"/>
        </w:rPr>
        <w:t>que funciona como solución al crecimiento desordenado de las poblaciones,</w:t>
      </w:r>
      <w:r w:rsidRPr="000A0371">
        <w:rPr>
          <w:rFonts w:eastAsia="Times New Roman" w:cstheme="minorHAnsi"/>
          <w:color w:val="000000" w:themeColor="text1"/>
          <w:spacing w:val="6"/>
          <w:lang w:eastAsia="es-CL"/>
        </w:rPr>
        <w:t xml:space="preserve"> aprovechando los espacios potenciales de vivienda al máximo. En lugar de expandir el territorio de manera horizontal, la densificación lo hace </w:t>
      </w:r>
      <w:r w:rsidRPr="000A0371">
        <w:rPr>
          <w:rFonts w:eastAsia="Times New Roman" w:cstheme="minorHAnsi"/>
          <w:b/>
          <w:bCs/>
          <w:color w:val="000000" w:themeColor="text1"/>
          <w:spacing w:val="6"/>
          <w:lang w:eastAsia="es-CL"/>
        </w:rPr>
        <w:t>de manera vertical</w:t>
      </w:r>
      <w:r w:rsidRPr="000A0371">
        <w:rPr>
          <w:rFonts w:eastAsia="Times New Roman" w:cstheme="minorHAnsi"/>
          <w:color w:val="000000" w:themeColor="text1"/>
          <w:spacing w:val="6"/>
          <w:lang w:eastAsia="es-CL"/>
        </w:rPr>
        <w:t xml:space="preserve"> con la finalidad de </w:t>
      </w:r>
      <w:r w:rsidRPr="000A0371">
        <w:rPr>
          <w:rFonts w:eastAsia="Times New Roman" w:cstheme="minorHAnsi"/>
          <w:b/>
          <w:bCs/>
          <w:color w:val="000000" w:themeColor="text1"/>
          <w:spacing w:val="6"/>
          <w:lang w:eastAsia="es-CL"/>
        </w:rPr>
        <w:t>concentrar a la población</w:t>
      </w:r>
      <w:r w:rsidRPr="000A0371">
        <w:rPr>
          <w:rFonts w:eastAsia="Times New Roman" w:cstheme="minorHAnsi"/>
          <w:color w:val="000000" w:themeColor="text1"/>
          <w:spacing w:val="6"/>
          <w:lang w:eastAsia="es-CL"/>
        </w:rPr>
        <w:t xml:space="preserve">, </w:t>
      </w:r>
      <w:r w:rsidRPr="000A0371">
        <w:rPr>
          <w:rFonts w:eastAsia="Times New Roman" w:cstheme="minorHAnsi"/>
          <w:b/>
          <w:bCs/>
          <w:color w:val="000000" w:themeColor="text1"/>
          <w:spacing w:val="6"/>
          <w:lang w:eastAsia="es-CL"/>
        </w:rPr>
        <w:t>brindando equipamiento y servicios urbanos</w:t>
      </w:r>
      <w:r w:rsidRPr="000A0371">
        <w:rPr>
          <w:rFonts w:eastAsia="Times New Roman" w:cstheme="minorHAnsi"/>
          <w:color w:val="000000" w:themeColor="text1"/>
          <w:spacing w:val="6"/>
          <w:lang w:eastAsia="es-CL"/>
        </w:rPr>
        <w:t xml:space="preserve"> que satisfacen a la mayor cantidad de habitantes y usuarios posibles en un mismo territorio.</w:t>
      </w:r>
    </w:p>
    <w:p w:rsidR="008573BA" w:rsidRPr="000A0371" w:rsidRDefault="008573BA" w:rsidP="008573BA">
      <w:pPr>
        <w:shd w:val="clear" w:color="auto" w:fill="FFFFFF"/>
        <w:spacing w:after="0"/>
        <w:jc w:val="both"/>
        <w:rPr>
          <w:rFonts w:eastAsia="Times New Roman" w:cstheme="minorHAnsi"/>
          <w:color w:val="000000" w:themeColor="text1"/>
          <w:spacing w:val="6"/>
          <w:lang w:eastAsia="es-CL"/>
        </w:rPr>
      </w:pPr>
      <w:r w:rsidRPr="000A0371">
        <w:rPr>
          <w:rFonts w:eastAsia="Times New Roman" w:cstheme="minorHAnsi"/>
          <w:color w:val="000000" w:themeColor="text1"/>
          <w:spacing w:val="6"/>
          <w:lang w:eastAsia="es-CL"/>
        </w:rPr>
        <w:t>La densificación urbana puede ser una herramienta poderosa que ayuda a construir ciudades compactas, sustentables, productivas y funcionales si se aplica de la manera correcta. Algunos de los beneficios de esta  propuesta son:</w:t>
      </w:r>
    </w:p>
    <w:p w:rsidR="008573BA" w:rsidRDefault="008573BA" w:rsidP="008573BA">
      <w:pPr>
        <w:shd w:val="clear" w:color="auto" w:fill="FFFFFF"/>
        <w:spacing w:after="0"/>
        <w:jc w:val="both"/>
        <w:rPr>
          <w:rFonts w:eastAsia="Times New Roman" w:cstheme="minorHAnsi"/>
          <w:color w:val="000000" w:themeColor="text1"/>
          <w:spacing w:val="6"/>
          <w:lang w:eastAsia="es-CL"/>
        </w:rPr>
      </w:pPr>
      <w:r>
        <w:rPr>
          <w:rFonts w:eastAsia="Times New Roman" w:cstheme="minorHAnsi"/>
          <w:b/>
          <w:bCs/>
          <w:color w:val="000000" w:themeColor="text1"/>
          <w:spacing w:val="6"/>
          <w:lang w:eastAsia="es-CL"/>
        </w:rPr>
        <w:t>1.</w:t>
      </w:r>
      <w:r w:rsidRPr="000A0371">
        <w:rPr>
          <w:rFonts w:eastAsia="Times New Roman" w:cstheme="minorHAnsi"/>
          <w:b/>
          <w:bCs/>
          <w:color w:val="000000" w:themeColor="text1"/>
          <w:spacing w:val="6"/>
          <w:lang w:eastAsia="es-CL"/>
        </w:rPr>
        <w:t xml:space="preserve"> Disminuye el uso del automóvil</w:t>
      </w:r>
      <w:r w:rsidRPr="000A0371">
        <w:rPr>
          <w:rFonts w:eastAsia="Times New Roman" w:cstheme="minorHAnsi"/>
          <w:color w:val="000000" w:themeColor="text1"/>
          <w:spacing w:val="6"/>
          <w:lang w:eastAsia="es-CL"/>
        </w:rPr>
        <w:t xml:space="preserve"> y consecuentemente, el tráfico ya que la ciudad se concentra en lugar de que se expanda.</w:t>
      </w:r>
    </w:p>
    <w:p w:rsidR="008573BA" w:rsidRDefault="008573BA" w:rsidP="008573BA">
      <w:pPr>
        <w:shd w:val="clear" w:color="auto" w:fill="FFFFFF"/>
        <w:spacing w:after="0"/>
        <w:jc w:val="both"/>
        <w:rPr>
          <w:rFonts w:eastAsia="Times New Roman" w:cstheme="minorHAnsi"/>
          <w:color w:val="000000" w:themeColor="text1"/>
          <w:spacing w:val="6"/>
          <w:lang w:eastAsia="es-CL"/>
        </w:rPr>
      </w:pPr>
      <w:r>
        <w:rPr>
          <w:rFonts w:eastAsia="Times New Roman" w:cstheme="minorHAnsi"/>
          <w:color w:val="000000" w:themeColor="text1"/>
          <w:spacing w:val="6"/>
          <w:lang w:eastAsia="es-CL"/>
        </w:rPr>
        <w:t xml:space="preserve">2. </w:t>
      </w:r>
      <w:r w:rsidRPr="000A0371">
        <w:rPr>
          <w:rFonts w:eastAsia="Times New Roman" w:cstheme="minorHAnsi"/>
          <w:b/>
          <w:bCs/>
          <w:color w:val="000000" w:themeColor="text1"/>
          <w:spacing w:val="6"/>
          <w:lang w:eastAsia="es-CL"/>
        </w:rPr>
        <w:t xml:space="preserve">Incentiva el uso de medios de transporte alternativos, </w:t>
      </w:r>
      <w:r w:rsidRPr="000A0371">
        <w:rPr>
          <w:rFonts w:eastAsia="Times New Roman" w:cstheme="minorHAnsi"/>
          <w:color w:val="000000" w:themeColor="text1"/>
          <w:spacing w:val="6"/>
          <w:lang w:eastAsia="es-CL"/>
        </w:rPr>
        <w:t>al estar un poco más concentrada la ciudad, se puede reducir la distancia entre tu casa y tu trabajo, por lo que es más viable que quieras usar bicicleta, el transporte público o caminar.</w:t>
      </w:r>
    </w:p>
    <w:p w:rsidR="008573BA" w:rsidRDefault="008573BA" w:rsidP="008573BA">
      <w:pPr>
        <w:shd w:val="clear" w:color="auto" w:fill="FFFFFF"/>
        <w:spacing w:after="0"/>
        <w:jc w:val="both"/>
        <w:rPr>
          <w:rFonts w:eastAsia="Times New Roman" w:cstheme="minorHAnsi"/>
          <w:color w:val="000000" w:themeColor="text1"/>
          <w:spacing w:val="6"/>
          <w:lang w:eastAsia="es-CL"/>
        </w:rPr>
      </w:pPr>
      <w:r>
        <w:rPr>
          <w:rFonts w:eastAsia="Times New Roman" w:cstheme="minorHAnsi"/>
          <w:color w:val="000000" w:themeColor="text1"/>
          <w:spacing w:val="6"/>
          <w:lang w:eastAsia="es-CL"/>
        </w:rPr>
        <w:t xml:space="preserve">3. </w:t>
      </w:r>
      <w:r w:rsidRPr="000A0371">
        <w:rPr>
          <w:rFonts w:eastAsia="Times New Roman" w:cstheme="minorHAnsi"/>
          <w:b/>
          <w:bCs/>
          <w:color w:val="000000" w:themeColor="text1"/>
          <w:spacing w:val="6"/>
          <w:lang w:eastAsia="es-CL"/>
        </w:rPr>
        <w:t xml:space="preserve">Reduce el tiempo de traslado, </w:t>
      </w:r>
      <w:r w:rsidRPr="000A0371">
        <w:rPr>
          <w:rFonts w:eastAsia="Times New Roman" w:cstheme="minorHAnsi"/>
          <w:color w:val="000000" w:themeColor="text1"/>
          <w:spacing w:val="6"/>
          <w:lang w:eastAsia="es-CL"/>
        </w:rPr>
        <w:t>como la ciudad deja de crecer a los lados, los tramos entre un punto y otro dejan de incrementarse.</w:t>
      </w:r>
    </w:p>
    <w:p w:rsidR="008573BA" w:rsidRDefault="008573BA" w:rsidP="008573BA">
      <w:pPr>
        <w:shd w:val="clear" w:color="auto" w:fill="FFFFFF"/>
        <w:spacing w:after="0"/>
        <w:jc w:val="both"/>
        <w:rPr>
          <w:rFonts w:eastAsia="Times New Roman" w:cstheme="minorHAnsi"/>
          <w:color w:val="000000" w:themeColor="text1"/>
          <w:spacing w:val="6"/>
          <w:lang w:eastAsia="es-CL"/>
        </w:rPr>
      </w:pPr>
      <w:r>
        <w:rPr>
          <w:rFonts w:eastAsia="Times New Roman" w:cstheme="minorHAnsi"/>
          <w:color w:val="000000" w:themeColor="text1"/>
          <w:spacing w:val="6"/>
          <w:lang w:eastAsia="es-CL"/>
        </w:rPr>
        <w:t>4.</w:t>
      </w:r>
      <w:r w:rsidRPr="000A0371">
        <w:rPr>
          <w:rFonts w:eastAsia="Times New Roman" w:cstheme="minorHAnsi"/>
          <w:b/>
          <w:bCs/>
          <w:color w:val="000000" w:themeColor="text1"/>
          <w:spacing w:val="6"/>
          <w:lang w:eastAsia="es-CL"/>
        </w:rPr>
        <w:t xml:space="preserve"> Minimiza dispersión poblacional </w:t>
      </w:r>
      <w:r w:rsidRPr="000A0371">
        <w:rPr>
          <w:rFonts w:eastAsia="Times New Roman" w:cstheme="minorHAnsi"/>
          <w:color w:val="000000" w:themeColor="text1"/>
          <w:spacing w:val="6"/>
          <w:lang w:eastAsia="es-CL"/>
        </w:rPr>
        <w:t>evitando que la ciudad crezca a los lados.</w:t>
      </w:r>
    </w:p>
    <w:p w:rsidR="008573BA" w:rsidRDefault="008573BA" w:rsidP="008573BA">
      <w:pPr>
        <w:shd w:val="clear" w:color="auto" w:fill="FFFFFF"/>
        <w:spacing w:after="0"/>
        <w:jc w:val="both"/>
        <w:rPr>
          <w:rFonts w:eastAsia="Times New Roman" w:cstheme="minorHAnsi"/>
          <w:color w:val="000000" w:themeColor="text1"/>
          <w:spacing w:val="6"/>
          <w:lang w:eastAsia="es-CL"/>
        </w:rPr>
      </w:pPr>
      <w:r>
        <w:rPr>
          <w:rFonts w:eastAsia="Times New Roman" w:cstheme="minorHAnsi"/>
          <w:color w:val="000000" w:themeColor="text1"/>
          <w:spacing w:val="6"/>
          <w:lang w:eastAsia="es-CL"/>
        </w:rPr>
        <w:t xml:space="preserve">5. </w:t>
      </w:r>
      <w:r w:rsidRPr="000A0371">
        <w:rPr>
          <w:rFonts w:eastAsia="Times New Roman" w:cstheme="minorHAnsi"/>
          <w:b/>
          <w:bCs/>
          <w:color w:val="000000" w:themeColor="text1"/>
          <w:spacing w:val="6"/>
          <w:lang w:eastAsia="es-CL"/>
        </w:rPr>
        <w:t xml:space="preserve">Agrupa comunidades </w:t>
      </w:r>
      <w:r w:rsidRPr="000A0371">
        <w:rPr>
          <w:rFonts w:eastAsia="Times New Roman" w:cstheme="minorHAnsi"/>
          <w:color w:val="000000" w:themeColor="text1"/>
          <w:spacing w:val="6"/>
          <w:lang w:eastAsia="es-CL"/>
        </w:rPr>
        <w:t>y favorece la interacción entre sus integrantes.</w:t>
      </w:r>
    </w:p>
    <w:p w:rsidR="008573BA" w:rsidRDefault="008573BA" w:rsidP="008573BA">
      <w:pPr>
        <w:shd w:val="clear" w:color="auto" w:fill="FFFFFF"/>
        <w:jc w:val="both"/>
        <w:rPr>
          <w:rFonts w:eastAsia="Times New Roman" w:cstheme="minorHAnsi"/>
          <w:color w:val="000000" w:themeColor="text1"/>
          <w:spacing w:val="6"/>
          <w:lang w:eastAsia="es-CL"/>
        </w:rPr>
      </w:pPr>
      <w:r>
        <w:rPr>
          <w:rFonts w:eastAsia="Times New Roman" w:cstheme="minorHAnsi"/>
          <w:color w:val="000000" w:themeColor="text1"/>
          <w:spacing w:val="6"/>
          <w:lang w:eastAsia="es-CL"/>
        </w:rPr>
        <w:t xml:space="preserve">6. </w:t>
      </w:r>
      <w:r w:rsidRPr="000A0371">
        <w:rPr>
          <w:rFonts w:eastAsia="Times New Roman" w:cstheme="minorHAnsi"/>
          <w:b/>
          <w:bCs/>
          <w:color w:val="000000" w:themeColor="text1"/>
          <w:spacing w:val="6"/>
          <w:lang w:eastAsia="es-CL"/>
        </w:rPr>
        <w:t>Convierte la zona en un espacio seguro</w:t>
      </w:r>
      <w:r w:rsidRPr="000A0371">
        <w:rPr>
          <w:rFonts w:eastAsia="Times New Roman" w:cstheme="minorHAnsi"/>
          <w:color w:val="000000" w:themeColor="text1"/>
          <w:spacing w:val="6"/>
          <w:lang w:eastAsia="es-CL"/>
        </w:rPr>
        <w:t xml:space="preserve"> por el simple hecho de que es más tr</w:t>
      </w:r>
      <w:r>
        <w:rPr>
          <w:rFonts w:eastAsia="Times New Roman" w:cstheme="minorHAnsi"/>
          <w:color w:val="000000" w:themeColor="text1"/>
          <w:spacing w:val="6"/>
          <w:lang w:eastAsia="es-CL"/>
        </w:rPr>
        <w:t>ansitada en diferentes horarios.</w:t>
      </w:r>
    </w:p>
    <w:p w:rsidR="00F6561F" w:rsidRDefault="00F6561F"/>
    <w:p w:rsidR="008573BA" w:rsidRDefault="008573BA" w:rsidP="008573BA">
      <w:pPr>
        <w:shd w:val="clear" w:color="auto" w:fill="FFFFFF"/>
        <w:jc w:val="both"/>
      </w:pPr>
    </w:p>
    <w:p w:rsidR="008573BA" w:rsidRPr="001E1D69" w:rsidRDefault="008573BA" w:rsidP="008573BA">
      <w:pPr>
        <w:shd w:val="clear" w:color="auto" w:fill="FFFFFF"/>
        <w:jc w:val="both"/>
        <w:rPr>
          <w:rFonts w:eastAsia="Times New Roman" w:cstheme="minorHAnsi"/>
          <w:color w:val="000000" w:themeColor="text1"/>
          <w:spacing w:val="6"/>
          <w:lang w:eastAsia="es-CL"/>
        </w:rPr>
      </w:pPr>
      <w:r w:rsidRPr="005F6C4B">
        <w:rPr>
          <w:b/>
        </w:rPr>
        <w:lastRenderedPageBreak/>
        <w:t>1. COMPARA CIUDADES COMO NUEVA YORK, BARCELONA Y TOKIO CON LAS DE SANTIAGO, LIMA Y CIUDAD DE MÉXICO, APRECIANDO LAS DIFERENCIAS EN CUANTO A LA DENSIFICACIÓN Y CONSTRUCCIÓN EN ALTURA, ASÍ COMO EN ASPECTOS DE TIPO GENERAL QUE LES RESULTEN CONTRASTANTES.</w:t>
      </w:r>
      <w:r>
        <w:rPr>
          <w:b/>
        </w:rPr>
        <w:t xml:space="preserve"> </w:t>
      </w:r>
      <w:r>
        <w:rPr>
          <w:sz w:val="20"/>
          <w:szCs w:val="20"/>
        </w:rPr>
        <w:t>(</w:t>
      </w:r>
      <w:r w:rsidRPr="00567CC6">
        <w:rPr>
          <w:sz w:val="20"/>
          <w:szCs w:val="20"/>
        </w:rPr>
        <w:t>Esta actividad está dirigida a que los estudiantes perciban la influencia de ciertos elementos físicos que orientan de cierta forma la expansión urbana, por ejemplo, la línea de costa en una ciudad puerto como Valparaíso, o la expansión a lo largo de las vías de comunicación como e</w:t>
      </w:r>
      <w:r>
        <w:rPr>
          <w:sz w:val="20"/>
          <w:szCs w:val="20"/>
        </w:rPr>
        <w:t>n el caso de Santiago.)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5543"/>
      </w:tblGrid>
      <w:tr w:rsidR="008573BA" w:rsidRPr="008573BA" w:rsidTr="00694EBD">
        <w:tc>
          <w:tcPr>
            <w:tcW w:w="10754" w:type="dxa"/>
            <w:gridSpan w:val="2"/>
          </w:tcPr>
          <w:p w:rsidR="008573BA" w:rsidRPr="008573BA" w:rsidRDefault="008573BA" w:rsidP="008573BA">
            <w:pPr>
              <w:jc w:val="center"/>
              <w:rPr>
                <w:b/>
              </w:rPr>
            </w:pPr>
            <w:r w:rsidRPr="008573BA">
              <w:rPr>
                <w:b/>
              </w:rPr>
              <w:t>CIUDADES: DIFERENCIAS – DENSIFICACIÓN – ASPECTOS GENERALES</w:t>
            </w:r>
          </w:p>
        </w:tc>
      </w:tr>
      <w:tr w:rsidR="008573BA" w:rsidRPr="008573BA" w:rsidTr="00694EBD">
        <w:tc>
          <w:tcPr>
            <w:tcW w:w="5211" w:type="dxa"/>
          </w:tcPr>
          <w:p w:rsidR="008573BA" w:rsidRPr="008573BA" w:rsidRDefault="008573BA" w:rsidP="008573BA">
            <w:pPr>
              <w:jc w:val="center"/>
              <w:rPr>
                <w:b/>
              </w:rPr>
            </w:pPr>
            <w:r w:rsidRPr="008573BA">
              <w:rPr>
                <w:b/>
              </w:rPr>
              <w:t>NUEVA YORK</w:t>
            </w:r>
          </w:p>
        </w:tc>
        <w:tc>
          <w:tcPr>
            <w:tcW w:w="5543" w:type="dxa"/>
          </w:tcPr>
          <w:p w:rsidR="008573BA" w:rsidRPr="008573BA" w:rsidRDefault="008573BA" w:rsidP="008573BA">
            <w:pPr>
              <w:jc w:val="center"/>
              <w:rPr>
                <w:b/>
              </w:rPr>
            </w:pPr>
            <w:r w:rsidRPr="008573BA">
              <w:rPr>
                <w:b/>
              </w:rPr>
              <w:t>SANTIAGO DE CHILE</w:t>
            </w:r>
          </w:p>
        </w:tc>
      </w:tr>
      <w:tr w:rsidR="008573BA" w:rsidRPr="008573BA" w:rsidTr="008573BA">
        <w:trPr>
          <w:trHeight w:val="3038"/>
        </w:trPr>
        <w:tc>
          <w:tcPr>
            <w:tcW w:w="5211" w:type="dxa"/>
          </w:tcPr>
          <w:p w:rsidR="008573BA" w:rsidRPr="008573BA" w:rsidRDefault="008573BA" w:rsidP="008573BA">
            <w:pPr>
              <w:jc w:val="center"/>
              <w:rPr>
                <w:b/>
              </w:rPr>
            </w:pPr>
            <w:r w:rsidRPr="008573BA">
              <w:rPr>
                <w:b/>
                <w:noProof/>
                <w:lang w:eastAsia="es-CL"/>
              </w:rPr>
              <w:drawing>
                <wp:inline distT="0" distB="0" distL="0" distR="0" wp14:anchorId="7E3D872B" wp14:editId="19776F6A">
                  <wp:extent cx="3371215" cy="1896110"/>
                  <wp:effectExtent l="0" t="0" r="635" b="889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3" w:type="dxa"/>
          </w:tcPr>
          <w:p w:rsidR="008573BA" w:rsidRPr="008573BA" w:rsidRDefault="008573BA" w:rsidP="008573BA">
            <w:pPr>
              <w:jc w:val="both"/>
              <w:rPr>
                <w:b/>
              </w:rPr>
            </w:pPr>
            <w:r w:rsidRPr="008573BA">
              <w:rPr>
                <w:b/>
                <w:noProof/>
                <w:lang w:eastAsia="es-CL"/>
              </w:rPr>
              <w:drawing>
                <wp:inline distT="0" distB="0" distL="0" distR="0" wp14:anchorId="15F9F37A" wp14:editId="30FE4B1D">
                  <wp:extent cx="3435985" cy="1914525"/>
                  <wp:effectExtent l="0" t="0" r="0" b="952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985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3BA" w:rsidRPr="008573BA" w:rsidTr="008573BA">
        <w:trPr>
          <w:trHeight w:val="248"/>
        </w:trPr>
        <w:tc>
          <w:tcPr>
            <w:tcW w:w="5211" w:type="dxa"/>
          </w:tcPr>
          <w:p w:rsidR="008573BA" w:rsidRPr="008573BA" w:rsidRDefault="008573BA" w:rsidP="008573BA">
            <w:pPr>
              <w:jc w:val="center"/>
              <w:rPr>
                <w:b/>
              </w:rPr>
            </w:pPr>
            <w:r w:rsidRPr="008573BA">
              <w:rPr>
                <w:b/>
              </w:rPr>
              <w:t>BARCELONA</w:t>
            </w:r>
          </w:p>
        </w:tc>
        <w:tc>
          <w:tcPr>
            <w:tcW w:w="5543" w:type="dxa"/>
          </w:tcPr>
          <w:p w:rsidR="008573BA" w:rsidRPr="008573BA" w:rsidRDefault="008573BA" w:rsidP="008573BA">
            <w:pPr>
              <w:jc w:val="center"/>
              <w:rPr>
                <w:b/>
              </w:rPr>
            </w:pPr>
            <w:r w:rsidRPr="008573BA">
              <w:rPr>
                <w:b/>
              </w:rPr>
              <w:t>CIUDAD DE MÉXICO</w:t>
            </w:r>
          </w:p>
        </w:tc>
      </w:tr>
      <w:tr w:rsidR="008573BA" w:rsidRPr="008573BA" w:rsidTr="00694EBD">
        <w:tc>
          <w:tcPr>
            <w:tcW w:w="5211" w:type="dxa"/>
          </w:tcPr>
          <w:p w:rsidR="008573BA" w:rsidRPr="008573BA" w:rsidRDefault="008573BA" w:rsidP="008573BA">
            <w:pPr>
              <w:jc w:val="center"/>
              <w:rPr>
                <w:b/>
              </w:rPr>
            </w:pPr>
            <w:r w:rsidRPr="008573BA">
              <w:rPr>
                <w:b/>
                <w:noProof/>
                <w:lang w:eastAsia="es-CL"/>
              </w:rPr>
              <w:drawing>
                <wp:inline distT="0" distB="0" distL="0" distR="0" wp14:anchorId="26946F6E" wp14:editId="278384E9">
                  <wp:extent cx="3365500" cy="1896110"/>
                  <wp:effectExtent l="0" t="0" r="6350" b="889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3" w:type="dxa"/>
          </w:tcPr>
          <w:p w:rsidR="008573BA" w:rsidRPr="008573BA" w:rsidRDefault="008573BA" w:rsidP="008573BA">
            <w:pPr>
              <w:jc w:val="center"/>
              <w:rPr>
                <w:b/>
              </w:rPr>
            </w:pPr>
            <w:r w:rsidRPr="008573BA">
              <w:rPr>
                <w:b/>
                <w:noProof/>
                <w:lang w:eastAsia="es-CL"/>
              </w:rPr>
              <w:drawing>
                <wp:inline distT="0" distB="0" distL="0" distR="0" wp14:anchorId="7B8EB017" wp14:editId="2C064D34">
                  <wp:extent cx="3657600" cy="1920240"/>
                  <wp:effectExtent l="0" t="0" r="0" b="381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3BA" w:rsidRPr="008573BA" w:rsidTr="00694EBD">
        <w:tc>
          <w:tcPr>
            <w:tcW w:w="5211" w:type="dxa"/>
          </w:tcPr>
          <w:p w:rsidR="008573BA" w:rsidRPr="008573BA" w:rsidRDefault="008573BA" w:rsidP="008573BA">
            <w:pPr>
              <w:jc w:val="center"/>
              <w:rPr>
                <w:b/>
              </w:rPr>
            </w:pPr>
            <w:r w:rsidRPr="008573BA">
              <w:rPr>
                <w:b/>
              </w:rPr>
              <w:t>TOKIO</w:t>
            </w:r>
          </w:p>
        </w:tc>
        <w:tc>
          <w:tcPr>
            <w:tcW w:w="5543" w:type="dxa"/>
          </w:tcPr>
          <w:p w:rsidR="008573BA" w:rsidRPr="008573BA" w:rsidRDefault="008573BA" w:rsidP="008573BA">
            <w:pPr>
              <w:jc w:val="center"/>
              <w:rPr>
                <w:b/>
              </w:rPr>
            </w:pPr>
            <w:r w:rsidRPr="008573BA">
              <w:rPr>
                <w:b/>
              </w:rPr>
              <w:t>LIMA</w:t>
            </w:r>
          </w:p>
        </w:tc>
      </w:tr>
      <w:tr w:rsidR="008573BA" w:rsidRPr="008573BA" w:rsidTr="00694EBD">
        <w:trPr>
          <w:trHeight w:val="3115"/>
        </w:trPr>
        <w:tc>
          <w:tcPr>
            <w:tcW w:w="5211" w:type="dxa"/>
          </w:tcPr>
          <w:p w:rsidR="008573BA" w:rsidRPr="008573BA" w:rsidRDefault="008573BA" w:rsidP="008573BA">
            <w:pPr>
              <w:jc w:val="center"/>
              <w:rPr>
                <w:b/>
              </w:rPr>
            </w:pPr>
            <w:r w:rsidRPr="008573BA">
              <w:rPr>
                <w:b/>
                <w:noProof/>
                <w:lang w:eastAsia="es-CL"/>
              </w:rPr>
              <w:drawing>
                <wp:inline distT="0" distB="0" distL="0" distR="0" wp14:anchorId="08CC9EA2" wp14:editId="2CEE5F0E">
                  <wp:extent cx="3328670" cy="2084705"/>
                  <wp:effectExtent l="0" t="0" r="508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670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3" w:type="dxa"/>
          </w:tcPr>
          <w:p w:rsidR="008573BA" w:rsidRPr="008573BA" w:rsidRDefault="008573BA" w:rsidP="008573BA">
            <w:pPr>
              <w:jc w:val="center"/>
              <w:rPr>
                <w:b/>
              </w:rPr>
            </w:pPr>
            <w:r w:rsidRPr="008573BA">
              <w:rPr>
                <w:b/>
                <w:noProof/>
                <w:lang w:eastAsia="es-CL"/>
              </w:rPr>
              <w:drawing>
                <wp:inline distT="0" distB="0" distL="0" distR="0" wp14:anchorId="4FC16A63" wp14:editId="4A1B2AAF">
                  <wp:extent cx="3640455" cy="208470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455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73BA" w:rsidRDefault="008573BA" w:rsidP="008573BA">
      <w:pPr>
        <w:spacing w:after="0" w:line="240" w:lineRule="auto"/>
        <w:jc w:val="center"/>
      </w:pPr>
    </w:p>
    <w:p w:rsidR="008573BA" w:rsidRDefault="008573BA"/>
    <w:sectPr w:rsidR="008573BA" w:rsidSect="008573BA">
      <w:headerReference w:type="default" r:id="rId14"/>
      <w:footerReference w:type="default" r:id="rId1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C57" w:rsidRDefault="000D4C57" w:rsidP="008573BA">
      <w:pPr>
        <w:spacing w:after="0" w:line="240" w:lineRule="auto"/>
      </w:pPr>
      <w:r>
        <w:separator/>
      </w:r>
    </w:p>
  </w:endnote>
  <w:endnote w:type="continuationSeparator" w:id="0">
    <w:p w:rsidR="000D4C57" w:rsidRDefault="000D4C57" w:rsidP="00857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0932810"/>
      <w:docPartObj>
        <w:docPartGallery w:val="Page Numbers (Bottom of Page)"/>
        <w:docPartUnique/>
      </w:docPartObj>
    </w:sdtPr>
    <w:sdtEndPr/>
    <w:sdtContent>
      <w:p w:rsidR="008573BA" w:rsidRDefault="008573BA">
        <w:pPr>
          <w:pStyle w:val="Piedepgina"/>
        </w:pPr>
        <w:r>
          <w:rPr>
            <w:noProof/>
            <w:lang w:eastAsia="es-CL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bottomMargin">
                    <wp:align>bottom</wp:align>
                  </wp:positionV>
                  <wp:extent cx="914400" cy="914400"/>
                  <wp:effectExtent l="11430" t="0" r="0" b="0"/>
                  <wp:wrapNone/>
                  <wp:docPr id="1" name="Grup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10800" y="14400"/>
                            <a:chExt cx="1440" cy="1440"/>
                          </a:xfrm>
                        </wpg:grpSpPr>
                        <wps:wsp>
                          <wps:cNvPr id="2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0" y="14400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73BA" w:rsidRDefault="008573B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AutoShape 3"/>
                          <wps:cNvSpPr>
                            <a:spLocks noChangeArrowheads="1"/>
                          </wps:cNvSpPr>
                          <wps:spPr bwMode="auto">
                            <a:xfrm rot="13500000" flipH="1">
                              <a:off x="10813" y="14744"/>
                              <a:ext cx="1121" cy="495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573BA" w:rsidRDefault="008573BA">
                                <w:pPr>
                                  <w:pStyle w:val="Piedepgina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C23BB8" w:rsidRPr="00C23BB8">
                                  <w:rPr>
                                    <w:noProof/>
                                    <w:lang w:val="es-ES"/>
                                  </w:rPr>
                                  <w:t>1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1" o:spid="_x0000_s1026" style="position:absolute;margin-left:20.8pt;margin-top:0;width:1in;height:1in;z-index:251659264;mso-position-horizontal:right;mso-position-horizontal-relative:right-margin-area;mso-position-vertical:bottom;mso-position-vertical-relative:bottom-margin-area" coordorigin="10800,14400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" o:allowincell="f">
                  <v:rect id="Rectangle 2" o:spid="_x0000_s1027" style="position:absolute;left:10800;top:1440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qBsIA&#10;AADaAAAADwAAAGRycy9kb3ducmV2LnhtbESPT4vCMBTE7wt+h/AEb2viny1ajbIsCILuYVXw+mie&#10;bbF5qU3U+u2NIOxxmJnfMPNlaytxo8aXjjUM+goEceZMybmGw371OQHhA7LByjFpeJCH5aLzMcfU&#10;uDv/0W0XchEh7FPUUIRQp1L6rCCLvu9q4uidXGMxRNnk0jR4j3BbyaFSibRYclwosKafgrLz7mo1&#10;YDI2l9/TaLvfXBOc5q1afR2V1r1u+z0DEagN/+F3e200DOF1Jd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SoGwgAAANoAAAAPAAAAAAAAAAAAAAAAAJgCAABkcnMvZG93&#10;bnJldi54bWxQSwUGAAAAAAQABAD1AAAAhwMAAAAA&#10;" stroked="f">
                    <v:textbox>
                      <w:txbxContent>
                        <w:p w:rsidR="008573BA" w:rsidRDefault="008573BA"/>
                      </w:txbxContent>
                    </v:textbox>
                  </v: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3" o:spid="_x0000_s1028" type="#_x0000_t15" style="position:absolute;left:10813;top:14744;width:1121;height:495;rotation:13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M8sMA&#10;AADaAAAADwAAAGRycy9kb3ducmV2LnhtbESPQWvCQBSE74L/YXmCN91YwUjqKiJYSy2lps39NftM&#10;gtm3Ibtq/PduQfA4zMw3zGLVmVpcqHWVZQWTcQSCOLe64kLB7892NAfhPLLG2jIpuJGD1bLfW2Ci&#10;7ZUPdEl9IQKEXYIKSu+bREqXl2TQjW1DHLyjbQ36INtC6havAW5q+RJFM2mw4rBQYkObkvJTejYK&#10;4l389/lNWX18y+KPbJ9msvraKjUcdOtXEJ46/ww/2u9awRT+r4Qb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iM8sMAAADaAAAADwAAAAAAAAAAAAAAAACYAgAAZHJzL2Rv&#10;d25yZXYueG1sUEsFBgAAAAAEAAQA9QAAAIgDAAAAAA==&#10;" filled="f" fillcolor="#5c83b4" strokecolor="#5c83b4">
                    <v:textbox inset=",0,,0">
                      <w:txbxContent>
                        <w:p w:rsidR="008573BA" w:rsidRDefault="008573BA">
                          <w:pPr>
                            <w:pStyle w:val="Piedepgina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C23BB8" w:rsidRPr="00C23BB8">
                            <w:rPr>
                              <w:noProof/>
                              <w:lang w:val="es-ES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C57" w:rsidRDefault="000D4C57" w:rsidP="008573BA">
      <w:pPr>
        <w:spacing w:after="0" w:line="240" w:lineRule="auto"/>
      </w:pPr>
      <w:r>
        <w:separator/>
      </w:r>
    </w:p>
  </w:footnote>
  <w:footnote w:type="continuationSeparator" w:id="0">
    <w:p w:rsidR="000D4C57" w:rsidRDefault="000D4C57" w:rsidP="00857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3BA" w:rsidRDefault="008573BA" w:rsidP="008573BA">
    <w:pPr>
      <w:pStyle w:val="Encabezado"/>
      <w:pBdr>
        <w:bottom w:val="thickThinSmallGap" w:sz="24" w:space="1" w:color="823B0B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eastAsia="es-CL"/>
      </w:rPr>
      <w:drawing>
        <wp:anchor distT="0" distB="0" distL="114300" distR="114300" simplePos="0" relativeHeight="251661312" behindDoc="0" locked="0" layoutInCell="1" allowOverlap="1" wp14:anchorId="24E5C292" wp14:editId="1D662BBD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4" name="Imagen 4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392A7D63A0924CD99C0E8305AD8CD93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C23BB8">
          <w:rPr>
            <w:rFonts w:ascii="Cambria" w:eastAsia="Times New Roman" w:hAnsi="Cambria" w:cs="Times New Roman"/>
            <w:sz w:val="32"/>
            <w:szCs w:val="32"/>
          </w:rPr>
          <w:t xml:space="preserve">Colegio Ignacio Carrera Pinto </w:t>
        </w:r>
      </w:sdtContent>
    </w:sdt>
  </w:p>
  <w:p w:rsidR="008573BA" w:rsidRDefault="008573B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3BA"/>
    <w:rsid w:val="000D4C57"/>
    <w:rsid w:val="008573BA"/>
    <w:rsid w:val="00C23BB8"/>
    <w:rsid w:val="00EB2EC6"/>
    <w:rsid w:val="00F6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FBBE951-FA92-46DC-B2BB-B358EFB82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573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573BA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573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73BA"/>
  </w:style>
  <w:style w:type="paragraph" w:styleId="Piedepgina">
    <w:name w:val="footer"/>
    <w:basedOn w:val="Normal"/>
    <w:link w:val="PiedepginaCar"/>
    <w:uiPriority w:val="99"/>
    <w:unhideWhenUsed/>
    <w:rsid w:val="008573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7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plataformaurbana.cl/archive/category/guias-urbanas/" TargetMode="Externa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danielaherreraicp@gmail.com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92A7D63A0924CD99C0E8305AD8CD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CA484-8024-4AED-9283-434A6D32EAD8}"/>
      </w:docPartPr>
      <w:docPartBody>
        <w:p w:rsidR="00DF705E" w:rsidRDefault="00174C40" w:rsidP="00174C40">
          <w:pPr>
            <w:pStyle w:val="392A7D63A0924CD99C0E8305AD8CD93C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C40"/>
    <w:rsid w:val="001326EB"/>
    <w:rsid w:val="00174C40"/>
    <w:rsid w:val="00C73BD8"/>
    <w:rsid w:val="00DF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92A7D63A0924CD99C0E8305AD8CD93C">
    <w:name w:val="392A7D63A0924CD99C0E8305AD8CD93C"/>
    <w:rsid w:val="00174C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626</Words>
  <Characters>3447</Characters>
  <Application>Microsoft Office Word</Application>
  <DocSecurity>0</DocSecurity>
  <Lines>28</Lines>
  <Paragraphs>8</Paragraphs>
  <ScaleCrop>false</ScaleCrop>
  <Company/>
  <LinksUpToDate>false</LinksUpToDate>
  <CharactersWithSpaces>4065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 </dc:title>
  <dc:subject/>
  <dc:creator>Daniela Herrera Poblete</dc:creator>
  <cp:keywords/>
  <dc:description/>
  <cp:lastModifiedBy>Daniela Herrera Poblete</cp:lastModifiedBy>
  <cp:revision>3</cp:revision>
  <dcterms:created xsi:type="dcterms:W3CDTF">2020-06-13T02:25:00Z</dcterms:created>
  <dcterms:modified xsi:type="dcterms:W3CDTF">2020-06-13T02:41:00Z</dcterms:modified>
</cp:coreProperties>
</file>