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2"/>
        <w:gridCol w:w="3342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56DB9635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727C8D">
              <w:rPr>
                <w:rFonts w:cstheme="minorHAnsi"/>
                <w:b/>
              </w:rPr>
              <w:t xml:space="preserve"> ARTES VISUALES</w:t>
            </w:r>
          </w:p>
        </w:tc>
        <w:tc>
          <w:tcPr>
            <w:tcW w:w="3418" w:type="dxa"/>
          </w:tcPr>
          <w:p w14:paraId="5E31461F" w14:textId="058DF16E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844F4C">
              <w:rPr>
                <w:rFonts w:cstheme="minorHAnsi"/>
                <w:b/>
              </w:rPr>
              <w:t xml:space="preserve">7MO </w:t>
            </w:r>
            <w:r w:rsidR="00727C8D">
              <w:rPr>
                <w:rFonts w:cstheme="minorHAnsi"/>
                <w:b/>
              </w:rPr>
              <w:t xml:space="preserve">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D3A2DD5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727C8D">
              <w:rPr>
                <w:rFonts w:cstheme="minorHAnsi"/>
                <w:b/>
              </w:rPr>
              <w:t xml:space="preserve"> Tamara González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01DAA8E7" w:rsidR="005E6B99" w:rsidRPr="005E6B99" w:rsidRDefault="005E6B99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727C8D">
              <w:rPr>
                <w:rFonts w:cstheme="minorHAnsi"/>
                <w:b/>
              </w:rPr>
              <w:t xml:space="preserve"> tamaragonzalezicp@gmail.com</w:t>
            </w:r>
          </w:p>
        </w:tc>
      </w:tr>
    </w:tbl>
    <w:p w14:paraId="12714494" w14:textId="7F012BF9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3975C882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204AB584" w:rsidR="0078523E" w:rsidRPr="00E50DEA" w:rsidRDefault="0078523E" w:rsidP="00DB30B8">
            <w:pPr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OBJETIVOS DE APRENDIZAJE:</w:t>
            </w:r>
            <w:r w:rsidR="007C01C1">
              <w:rPr>
                <w:rFonts w:cstheme="minorHAnsi"/>
                <w:b/>
              </w:rPr>
              <w:t xml:space="preserve"> </w:t>
            </w:r>
          </w:p>
          <w:p w14:paraId="6990497E" w14:textId="3F1728FF" w:rsidR="0078523E" w:rsidRPr="00F346F7" w:rsidRDefault="00E50DEA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E50DEA">
              <w:rPr>
                <w:rFonts w:cstheme="minorHAnsi"/>
                <w:bCs/>
              </w:rPr>
              <w:t>plicar</w:t>
            </w:r>
            <w:r w:rsidR="00B963AC">
              <w:rPr>
                <w:rFonts w:cstheme="minorHAnsi"/>
                <w:bCs/>
              </w:rPr>
              <w:t xml:space="preserve"> elementos del lenguaje visual en composición personal</w:t>
            </w:r>
            <w:r>
              <w:rPr>
                <w:rFonts w:cstheme="minorHAnsi"/>
                <w:bCs/>
              </w:rPr>
              <w:t>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54F625CC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E50DEA">
              <w:rPr>
                <w:rFonts w:cstheme="minorHAnsi"/>
                <w:b/>
              </w:rPr>
              <w:t xml:space="preserve"> 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E50DEA">
            <w:pPr>
              <w:pStyle w:val="Prrafodelista"/>
              <w:spacing w:line="240" w:lineRule="auto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>a través de correo electrónico o fotografia a traves de whatsapp.</w:t>
            </w:r>
          </w:p>
          <w:p w14:paraId="1EDAA72B" w14:textId="1C08BAF3" w:rsidR="006F6D0A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7F3EA5E5" w14:textId="221E681C" w:rsidR="006F6D0A" w:rsidRPr="0091142B" w:rsidRDefault="006F6D0A" w:rsidP="00E50DEA">
            <w:pPr>
              <w:pStyle w:val="Prrafodelista"/>
              <w:numPr>
                <w:ilvl w:val="0"/>
                <w:numId w:val="3"/>
              </w:numPr>
              <w:spacing w:line="240" w:lineRule="auto"/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42BEB307" w14:textId="43C57162" w:rsidR="0078523E" w:rsidRDefault="00243799" w:rsidP="00B963A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¡Recordemos!</w:t>
      </w:r>
    </w:p>
    <w:p w14:paraId="7174F2A5" w14:textId="27CFA863" w:rsidR="00E50DEA" w:rsidRDefault="00E50DEA" w:rsidP="00B963AC">
      <w:pPr>
        <w:rPr>
          <w:rFonts w:ascii="Arial" w:hAnsi="Arial" w:cs="Arial"/>
          <w:bCs/>
          <w:sz w:val="24"/>
          <w:szCs w:val="24"/>
          <w:u w:val="single"/>
        </w:rPr>
      </w:pPr>
    </w:p>
    <w:p w14:paraId="78699D5F" w14:textId="58B2C1C6" w:rsidR="00E50DEA" w:rsidRDefault="00B963AC" w:rsidP="00E50DEA">
      <w:p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Una de las reglas más utilizadas para lograr una foto profesional es usar la regla de los 3 tercios.</w:t>
      </w:r>
    </w:p>
    <w:p w14:paraId="179A5061" w14:textId="6977A6D6" w:rsidR="00B963AC" w:rsidRDefault="00B963AC" w:rsidP="00E50DEA">
      <w:pPr>
        <w:rPr>
          <w:rFonts w:ascii="Arial" w:hAnsi="Arial" w:cs="Arial"/>
          <w:bCs/>
          <w:sz w:val="24"/>
          <w:szCs w:val="24"/>
          <w:u w:val="single"/>
        </w:rPr>
      </w:pPr>
    </w:p>
    <w:p w14:paraId="03197082" w14:textId="107DACB1" w:rsidR="00B963AC" w:rsidRDefault="00B963AC" w:rsidP="00B963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 decir que e</w:t>
      </w:r>
      <w:r>
        <w:rPr>
          <w:rFonts w:cstheme="minorHAnsi"/>
          <w:sz w:val="24"/>
          <w:szCs w:val="24"/>
        </w:rPr>
        <w:t>l objeto principal de la fotografía no debe estar en el centro de la composición, sino que cerca de los puntos fuertes (rojos).</w:t>
      </w:r>
    </w:p>
    <w:p w14:paraId="4056CA28" w14:textId="5C9641C9" w:rsidR="00704C23" w:rsidRDefault="00704C23" w:rsidP="00B963AC">
      <w:pPr>
        <w:rPr>
          <w:rFonts w:cstheme="minorHAnsi"/>
          <w:sz w:val="24"/>
          <w:szCs w:val="24"/>
        </w:rPr>
      </w:pPr>
    </w:p>
    <w:p w14:paraId="0B66B362" w14:textId="2CDC9309" w:rsidR="00704C23" w:rsidRDefault="00704C23" w:rsidP="00B963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Ejemplo:</w:t>
      </w:r>
    </w:p>
    <w:p w14:paraId="483DE844" w14:textId="1129F710" w:rsidR="00B963AC" w:rsidRDefault="00B963AC" w:rsidP="00B963AC">
      <w:pPr>
        <w:rPr>
          <w:rFonts w:cstheme="minorHAnsi"/>
          <w:sz w:val="24"/>
          <w:szCs w:val="24"/>
        </w:rPr>
      </w:pPr>
      <w:r>
        <w:rPr>
          <w:rFonts w:cstheme="minorHAnsi"/>
          <w:noProof/>
        </w:rPr>
        <w:drawing>
          <wp:inline distT="0" distB="0" distL="0" distR="0" wp14:anchorId="4072BC3C" wp14:editId="3184669E">
            <wp:extent cx="2104882" cy="104957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19" cy="1071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4F9A169F" wp14:editId="02FBB6AF">
            <wp:extent cx="2297927" cy="1529349"/>
            <wp:effectExtent l="0" t="0" r="7620" b="0"/>
            <wp:docPr id="3" name="Imagen 3" descr="La Regla de los Tercios: Qué Es y Cómo Usa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Regla de los Tercios: Qué Es y Cómo Usarl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772" cy="1581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3AC">
        <w:t xml:space="preserve"> </w:t>
      </w:r>
      <w:r>
        <w:rPr>
          <w:noProof/>
        </w:rPr>
        <w:drawing>
          <wp:inline distT="0" distB="0" distL="0" distR="0" wp14:anchorId="2AA0B2E6" wp14:editId="55163566">
            <wp:extent cx="2102772" cy="1152939"/>
            <wp:effectExtent l="0" t="0" r="0" b="9525"/>
            <wp:docPr id="5" name="Imagen 5" descr="Regla de los tercios: composición de fotografía bá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gla de los tercios: composición de fotografía básic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38" cy="116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D3F94" w14:textId="0A3CC424" w:rsidR="00E50DEA" w:rsidRPr="00E50DEA" w:rsidRDefault="00E50DEA" w:rsidP="00E50DEA">
      <w:pPr>
        <w:rPr>
          <w:rFonts w:ascii="Arial" w:hAnsi="Arial" w:cs="Arial"/>
          <w:bCs/>
          <w:sz w:val="24"/>
          <w:szCs w:val="24"/>
          <w:u w:val="single"/>
        </w:rPr>
      </w:pPr>
    </w:p>
    <w:p w14:paraId="38DEC3B5" w14:textId="25019491" w:rsidR="00A04043" w:rsidRDefault="00A04043" w:rsidP="00A04043">
      <w:pPr>
        <w:contextualSpacing/>
        <w:jc w:val="center"/>
      </w:pPr>
    </w:p>
    <w:p w14:paraId="68D8C3D6" w14:textId="0DEA0631" w:rsidR="00704C23" w:rsidRDefault="00704C23" w:rsidP="00704C23">
      <w:pPr>
        <w:contextualSpacing/>
        <w:jc w:val="center"/>
      </w:pPr>
      <w:r>
        <w:t xml:space="preserve">ACTIVIDAD: </w:t>
      </w:r>
      <w:r w:rsidRPr="00704C23">
        <w:rPr>
          <w:b/>
          <w:bCs/>
          <w:sz w:val="24"/>
          <w:szCs w:val="24"/>
        </w:rPr>
        <w:t>¡Disfruta de la fotografía!</w:t>
      </w:r>
      <w:r w:rsidRPr="00704C23">
        <w:rPr>
          <w:sz w:val="24"/>
          <w:szCs w:val="24"/>
        </w:rPr>
        <w:t xml:space="preserve"> </w:t>
      </w:r>
      <w:r>
        <w:t xml:space="preserve">Realiza 5 fotografías (con la regla de los tres tercios)  de elementos   de tu hogar o paisajes de tu entorno que más te gusten. </w:t>
      </w:r>
    </w:p>
    <w:p w14:paraId="409DBFA7" w14:textId="7ECE3AF6" w:rsidR="00704C23" w:rsidRDefault="00704C23" w:rsidP="00704C23">
      <w:pPr>
        <w:contextualSpacing/>
        <w:jc w:val="center"/>
      </w:pPr>
    </w:p>
    <w:p w14:paraId="48B8F2A4" w14:textId="6C67CF9A" w:rsidR="00704C23" w:rsidRDefault="00704C23" w:rsidP="00704C23">
      <w:pPr>
        <w:pStyle w:val="Prrafodelista"/>
        <w:numPr>
          <w:ilvl w:val="0"/>
          <w:numId w:val="5"/>
        </w:numPr>
      </w:pPr>
      <w:r>
        <w:t xml:space="preserve">A </w:t>
      </w:r>
      <w:r w:rsidR="00D35A46">
        <w:t>continuación,</w:t>
      </w:r>
      <w:r>
        <w:t xml:space="preserve"> describe </w:t>
      </w:r>
      <w:r w:rsidR="00D35A46">
        <w:t>el p</w:t>
      </w:r>
      <w:r>
        <w:t>or qué escogiste tomar aquellas fotografías y qué significan para ti</w:t>
      </w:r>
    </w:p>
    <w:p w14:paraId="427DDABF" w14:textId="459E84E1" w:rsidR="00D35A46" w:rsidRDefault="00D35A46" w:rsidP="00D35A4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2CD9B" w14:textId="7B76873A" w:rsidR="00704C23" w:rsidRDefault="00704C23" w:rsidP="00704C23">
      <w:pPr>
        <w:contextualSpacing/>
        <w:jc w:val="center"/>
      </w:pPr>
    </w:p>
    <w:p w14:paraId="0D2EA6B2" w14:textId="77777777" w:rsidR="00704C23" w:rsidRPr="00A04043" w:rsidRDefault="00704C23" w:rsidP="00704C23">
      <w:pPr>
        <w:contextualSpacing/>
        <w:jc w:val="center"/>
      </w:pPr>
    </w:p>
    <w:p w14:paraId="3668F4D0" w14:textId="1FB5904C" w:rsidR="00A04043" w:rsidRPr="00A04043" w:rsidRDefault="00A04043" w:rsidP="00A04043">
      <w:pPr>
        <w:contextualSpacing/>
        <w:jc w:val="center"/>
      </w:pPr>
      <w:r w:rsidRPr="00A04043">
        <w:t>¡Estoy feliz por tu esfuerzo!</w:t>
      </w:r>
    </w:p>
    <w:p w14:paraId="136D752D" w14:textId="72D1403E" w:rsidR="00A04043" w:rsidRPr="00A04043" w:rsidRDefault="00A04043" w:rsidP="00A04043">
      <w:pPr>
        <w:contextualSpacing/>
        <w:jc w:val="center"/>
      </w:pPr>
      <w:r w:rsidRPr="00A04043">
        <w:t>Que tengan un lindo día junto a la familia.</w:t>
      </w:r>
    </w:p>
    <w:p w14:paraId="5E87CAB8" w14:textId="77777777" w:rsidR="00CF4CF7" w:rsidRPr="00CF4CF7" w:rsidRDefault="00CF4CF7" w:rsidP="00CF4CF7">
      <w:pPr>
        <w:rPr>
          <w:b/>
          <w:bCs/>
        </w:rPr>
      </w:pPr>
    </w:p>
    <w:sectPr w:rsidR="00CF4CF7" w:rsidRPr="00CF4CF7" w:rsidSect="004B12A8">
      <w:headerReference w:type="default" r:id="rId10"/>
      <w:foot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F600C" w14:textId="77777777" w:rsidR="004374B4" w:rsidRDefault="004374B4" w:rsidP="003A73A2">
      <w:r>
        <w:separator/>
      </w:r>
    </w:p>
  </w:endnote>
  <w:endnote w:type="continuationSeparator" w:id="0">
    <w:p w14:paraId="6929C7F3" w14:textId="77777777" w:rsidR="004374B4" w:rsidRDefault="004374B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6CA" w:rsidRPr="00BA46CA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B8CD6" w14:textId="77777777" w:rsidR="004374B4" w:rsidRDefault="004374B4" w:rsidP="003A73A2">
      <w:r>
        <w:separator/>
      </w:r>
    </w:p>
  </w:footnote>
  <w:footnote w:type="continuationSeparator" w:id="0">
    <w:p w14:paraId="0771FFFF" w14:textId="77777777" w:rsidR="004374B4" w:rsidRDefault="004374B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80450"/>
    <w:multiLevelType w:val="hybridMultilevel"/>
    <w:tmpl w:val="345AD8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79EA"/>
    <w:multiLevelType w:val="hybridMultilevel"/>
    <w:tmpl w:val="99221B1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359A6"/>
    <w:rsid w:val="00051FE8"/>
    <w:rsid w:val="00054661"/>
    <w:rsid w:val="00096FD0"/>
    <w:rsid w:val="000A2A2B"/>
    <w:rsid w:val="000D5D98"/>
    <w:rsid w:val="0014705B"/>
    <w:rsid w:val="00180823"/>
    <w:rsid w:val="001A0C9A"/>
    <w:rsid w:val="00234364"/>
    <w:rsid w:val="00243799"/>
    <w:rsid w:val="00264BCB"/>
    <w:rsid w:val="002954A4"/>
    <w:rsid w:val="00352FB7"/>
    <w:rsid w:val="00392DAA"/>
    <w:rsid w:val="003A73A2"/>
    <w:rsid w:val="003E7A55"/>
    <w:rsid w:val="00413468"/>
    <w:rsid w:val="004374B4"/>
    <w:rsid w:val="00457E22"/>
    <w:rsid w:val="00466121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4C23"/>
    <w:rsid w:val="0070764E"/>
    <w:rsid w:val="00711A31"/>
    <w:rsid w:val="00727C8D"/>
    <w:rsid w:val="0078523E"/>
    <w:rsid w:val="007C01C1"/>
    <w:rsid w:val="007F0260"/>
    <w:rsid w:val="00811B24"/>
    <w:rsid w:val="0081287F"/>
    <w:rsid w:val="008179F2"/>
    <w:rsid w:val="00844F4C"/>
    <w:rsid w:val="0085338A"/>
    <w:rsid w:val="00874913"/>
    <w:rsid w:val="008B3CA0"/>
    <w:rsid w:val="008C7C26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04043"/>
    <w:rsid w:val="00A457B1"/>
    <w:rsid w:val="00A86EC0"/>
    <w:rsid w:val="00AC0AF6"/>
    <w:rsid w:val="00AF48BE"/>
    <w:rsid w:val="00B166A1"/>
    <w:rsid w:val="00B93CF1"/>
    <w:rsid w:val="00B94A2E"/>
    <w:rsid w:val="00B963AC"/>
    <w:rsid w:val="00BA46CA"/>
    <w:rsid w:val="00BB764B"/>
    <w:rsid w:val="00BF2F95"/>
    <w:rsid w:val="00BF5C67"/>
    <w:rsid w:val="00C06F76"/>
    <w:rsid w:val="00C31019"/>
    <w:rsid w:val="00C90986"/>
    <w:rsid w:val="00CD2742"/>
    <w:rsid w:val="00CD6F73"/>
    <w:rsid w:val="00CE3711"/>
    <w:rsid w:val="00CF4CF7"/>
    <w:rsid w:val="00D17A65"/>
    <w:rsid w:val="00D2445D"/>
    <w:rsid w:val="00D2521A"/>
    <w:rsid w:val="00D35A46"/>
    <w:rsid w:val="00D40D1A"/>
    <w:rsid w:val="00D550E2"/>
    <w:rsid w:val="00D868D1"/>
    <w:rsid w:val="00DC3366"/>
    <w:rsid w:val="00DD6F3F"/>
    <w:rsid w:val="00E273E6"/>
    <w:rsid w:val="00E427DB"/>
    <w:rsid w:val="00E50DEA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7086D6DE-5FE1-45FE-884F-144E2340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7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727C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5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910AB"/>
    <w:rsid w:val="007C2438"/>
    <w:rsid w:val="008A00B9"/>
    <w:rsid w:val="00A42B81"/>
    <w:rsid w:val="00B4555A"/>
    <w:rsid w:val="00B77024"/>
    <w:rsid w:val="00B77A61"/>
    <w:rsid w:val="00DA51EC"/>
    <w:rsid w:val="00E32E01"/>
    <w:rsid w:val="00E82F5F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3</cp:revision>
  <dcterms:created xsi:type="dcterms:W3CDTF">2020-06-09T04:02:00Z</dcterms:created>
  <dcterms:modified xsi:type="dcterms:W3CDTF">2020-06-09T04:02:00Z</dcterms:modified>
</cp:coreProperties>
</file>