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A74E2" w14:textId="77777777" w:rsidR="00376E34" w:rsidRDefault="00376E34" w:rsidP="003F538C">
      <w:pPr>
        <w:spacing w:line="240" w:lineRule="auto"/>
      </w:pPr>
    </w:p>
    <w:p w14:paraId="1428041E" w14:textId="5F49D556" w:rsidR="00376E34" w:rsidRPr="00376E34" w:rsidRDefault="00376E34" w:rsidP="00376E34">
      <w:pPr>
        <w:spacing w:line="240" w:lineRule="auto"/>
        <w:jc w:val="center"/>
        <w:rPr>
          <w:b/>
          <w:bCs/>
          <w:u w:val="single"/>
        </w:rPr>
      </w:pPr>
      <w:r w:rsidRPr="00376E34">
        <w:rPr>
          <w:b/>
          <w:bCs/>
          <w:u w:val="single"/>
        </w:rPr>
        <w:t>GUIA N° 9</w:t>
      </w:r>
    </w:p>
    <w:p w14:paraId="5B3DB24D" w14:textId="42D0A556" w:rsidR="003F538C" w:rsidRDefault="00295F58" w:rsidP="003F538C">
      <w:pPr>
        <w:spacing w:line="240" w:lineRule="auto"/>
      </w:pPr>
      <w:r>
        <w:t xml:space="preserve">              </w:t>
      </w:r>
      <w:r w:rsidR="009321B6"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3F538C" w14:paraId="687C33F9" w14:textId="77777777" w:rsidTr="003F538C">
        <w:trPr>
          <w:jc w:val="center"/>
        </w:trPr>
        <w:tc>
          <w:tcPr>
            <w:tcW w:w="9776" w:type="dxa"/>
          </w:tcPr>
          <w:p w14:paraId="6F113B96" w14:textId="3936BD84" w:rsidR="00EA5959" w:rsidRDefault="003F538C" w:rsidP="003F538C">
            <w:r w:rsidRPr="003F538C">
              <w:rPr>
                <w:b/>
              </w:rPr>
              <w:t>Ámbito:</w:t>
            </w:r>
            <w:r>
              <w:t xml:space="preserve"> comunicación integral </w:t>
            </w:r>
            <w:r w:rsidRPr="003F538C">
              <w:rPr>
                <w:b/>
              </w:rPr>
              <w:t>Núcleo:</w:t>
            </w:r>
            <w:r>
              <w:t xml:space="preserve"> lenguaje verbal</w:t>
            </w:r>
            <w:r w:rsidR="00A65756">
              <w:t xml:space="preserve"> y artístico</w:t>
            </w:r>
          </w:p>
          <w:p w14:paraId="11C25D26" w14:textId="4B48BB4E" w:rsidR="00EA5959" w:rsidRDefault="00EA5959" w:rsidP="003F538C">
            <w:r>
              <w:t>Actividades: comprensión</w:t>
            </w:r>
            <w:r w:rsidR="00F67320">
              <w:t xml:space="preserve"> lectora</w:t>
            </w:r>
            <w:r>
              <w:t>,</w:t>
            </w:r>
            <w:r w:rsidR="00F67320">
              <w:t xml:space="preserve"> comprensión de instrucciones</w:t>
            </w:r>
            <w:r>
              <w:t xml:space="preserve">, </w:t>
            </w:r>
            <w:r w:rsidR="00F67320">
              <w:t xml:space="preserve">expresión oral, </w:t>
            </w:r>
            <w:r w:rsidR="000F3082">
              <w:t>representar a través del dibujo</w:t>
            </w:r>
            <w:r w:rsidR="008126B0">
              <w:t xml:space="preserve"> </w:t>
            </w:r>
            <w:r w:rsidR="00F67320">
              <w:t>y vocabulario.</w:t>
            </w:r>
          </w:p>
        </w:tc>
      </w:tr>
    </w:tbl>
    <w:p w14:paraId="2F30417E" w14:textId="77777777" w:rsidR="00B02470" w:rsidRPr="00F67320" w:rsidRDefault="00B02470" w:rsidP="005A1CEB">
      <w:pPr>
        <w:spacing w:line="240" w:lineRule="auto"/>
      </w:pPr>
    </w:p>
    <w:p w14:paraId="4AF7935E" w14:textId="2D027F49" w:rsidR="009E5E41" w:rsidRDefault="005A1CEB" w:rsidP="003F538C">
      <w:pPr>
        <w:spacing w:line="240" w:lineRule="auto"/>
      </w:pPr>
      <w:r>
        <w:t>1</w:t>
      </w:r>
      <w:r w:rsidR="009E5E41">
        <w:t>.-</w:t>
      </w:r>
      <w:r w:rsidR="009E45A5">
        <w:t xml:space="preserve"> Practicar apresto en las páginas </w:t>
      </w:r>
      <w:r w:rsidR="00CA4DAB">
        <w:t>12 y 13</w:t>
      </w:r>
      <w:r w:rsidR="00F03381">
        <w:t xml:space="preserve"> del</w:t>
      </w:r>
      <w:r w:rsidR="009E45A5">
        <w:t xml:space="preserve"> libro balancín, ocupar los materiales indicados en el libro. </w:t>
      </w:r>
    </w:p>
    <w:p w14:paraId="5B7F7BA9" w14:textId="0B50CF03" w:rsidR="00B02470" w:rsidRDefault="005A1CEB" w:rsidP="001B5C87">
      <w:pPr>
        <w:spacing w:line="240" w:lineRule="auto"/>
      </w:pPr>
      <w:r>
        <w:t>2</w:t>
      </w:r>
      <w:r w:rsidR="00D22142">
        <w:t xml:space="preserve">.- </w:t>
      </w:r>
      <w:r w:rsidR="00CA4DAB">
        <w:t xml:space="preserve">Distinguir emociones en otras personas. Página 18 del libro, encerrar en un </w:t>
      </w:r>
      <w:r w:rsidR="00376E34">
        <w:t>círculo</w:t>
      </w:r>
      <w:r w:rsidR="00CA4DAB">
        <w:t xml:space="preserve"> a cada niño y niña según la emoción que tengan. Seguir instrucciones de colores de la página.</w:t>
      </w:r>
      <w:r>
        <w:t xml:space="preserve"> </w:t>
      </w:r>
    </w:p>
    <w:p w14:paraId="2EB7BE39" w14:textId="5BD30AB5" w:rsidR="001D0C5C" w:rsidRDefault="005A1CEB" w:rsidP="00811417">
      <w:pPr>
        <w:spacing w:line="240" w:lineRule="auto"/>
      </w:pPr>
      <w:r>
        <w:t>3</w:t>
      </w:r>
      <w:r w:rsidR="00936407">
        <w:t>.-</w:t>
      </w:r>
      <w:r w:rsidR="00F03381">
        <w:t xml:space="preserve"> </w:t>
      </w:r>
      <w:r w:rsidR="00CA4DAB">
        <w:t xml:space="preserve">La familia. Páginas 22 y 23 del libro. Reconocer y describir la imagen del libro, sentirse identificados con la situación y responder las preguntas que plantea la actividad. </w:t>
      </w:r>
    </w:p>
    <w:p w14:paraId="77D19F2E" w14:textId="2CECF562" w:rsidR="00811417" w:rsidRDefault="005A1CEB" w:rsidP="00936407">
      <w:pPr>
        <w:tabs>
          <w:tab w:val="left" w:pos="9257"/>
        </w:tabs>
      </w:pPr>
      <w:r>
        <w:t>4</w:t>
      </w:r>
      <w:r w:rsidR="00554D9B">
        <w:t xml:space="preserve">.- </w:t>
      </w:r>
      <w:r w:rsidR="00CA4DAB">
        <w:t xml:space="preserve">Identificar situaciones de riesgo. Página 35 del libro. Escribir las imágenes que se encuentran en el libro, mediante una conversación y ayuda de un adulto preguntar </w:t>
      </w:r>
      <w:r w:rsidR="00376E34">
        <w:t>cuáles</w:t>
      </w:r>
      <w:r w:rsidR="00CA4DAB">
        <w:t xml:space="preserve"> son las acciones incorrectas dentro del hogar, y unir con la que es correcta. </w:t>
      </w:r>
    </w:p>
    <w:p w14:paraId="69C8F37B" w14:textId="1E733925" w:rsidR="001D0C5C" w:rsidRDefault="000F3082" w:rsidP="00936407">
      <w:pPr>
        <w:tabs>
          <w:tab w:val="left" w:pos="9257"/>
        </w:tabs>
      </w:pPr>
      <w:r>
        <w:t>5</w:t>
      </w:r>
      <w:r w:rsidR="001D0C5C">
        <w:t xml:space="preserve">.- </w:t>
      </w:r>
      <w:r w:rsidR="000E1021">
        <w:t xml:space="preserve">Lectura con pictogramas. Página 46 del libro. Jugaremos a leer, un adulto ira leyendo las frases y deteniéndose en los dibujos para que la niña/o tena participación leyendo el nombre del objeto en cuestión, repasar los sentidos. </w:t>
      </w:r>
    </w:p>
    <w:p w14:paraId="0CB1DF93" w14:textId="0D6A6529" w:rsidR="008674BA" w:rsidRDefault="000F3082" w:rsidP="00936407">
      <w:pPr>
        <w:tabs>
          <w:tab w:val="left" w:pos="9257"/>
        </w:tabs>
      </w:pPr>
      <w:r>
        <w:t>6</w:t>
      </w:r>
      <w:r w:rsidR="00811417">
        <w:t>.-</w:t>
      </w:r>
      <w:r>
        <w:t xml:space="preserve"> </w:t>
      </w:r>
      <w:r w:rsidR="000E1021">
        <w:t xml:space="preserve">Adivinanzas página 49 del libro. Un adulto debe leer los enunciados de cada situación, los niños/as deben comprender lo escuchado y encerrar en un </w:t>
      </w:r>
      <w:r w:rsidR="00376E34">
        <w:t>círculo</w:t>
      </w:r>
      <w:r w:rsidR="000E1021">
        <w:t xml:space="preserve"> la fruta o verdura que fue descrita. </w:t>
      </w:r>
    </w:p>
    <w:p w14:paraId="0B7D8F72" w14:textId="4AE8FD85" w:rsidR="00003EB1" w:rsidRDefault="000F3082" w:rsidP="00936407">
      <w:pPr>
        <w:tabs>
          <w:tab w:val="left" w:pos="9257"/>
        </w:tabs>
      </w:pPr>
      <w:r>
        <w:t>7</w:t>
      </w:r>
      <w:r w:rsidR="00063E3A">
        <w:t xml:space="preserve">.- </w:t>
      </w:r>
      <w:r w:rsidR="000E1021">
        <w:t xml:space="preserve">Vocal e. páginas 106 y 107 del libro. Completar y reconocer el grafema, mencionar los objetos que comienzan con </w:t>
      </w:r>
      <w:proofErr w:type="spellStart"/>
      <w:r w:rsidR="000E1021">
        <w:t>e</w:t>
      </w:r>
      <w:proofErr w:type="spellEnd"/>
      <w:r w:rsidR="000E1021">
        <w:t xml:space="preserve"> y colorear.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F34330" w14:paraId="7496888D" w14:textId="77777777" w:rsidTr="00E13A1F">
        <w:trPr>
          <w:jc w:val="center"/>
        </w:trPr>
        <w:tc>
          <w:tcPr>
            <w:tcW w:w="9776" w:type="dxa"/>
          </w:tcPr>
          <w:p w14:paraId="359934A2" w14:textId="2D196104" w:rsidR="00F34330" w:rsidRDefault="00F34330" w:rsidP="00E13A1F">
            <w:r w:rsidRPr="003F538C">
              <w:rPr>
                <w:b/>
              </w:rPr>
              <w:t>Ámbito:</w:t>
            </w:r>
            <w:r>
              <w:t xml:space="preserve"> Interacción y comprensión del entorno </w:t>
            </w:r>
            <w:r w:rsidRPr="003F538C">
              <w:rPr>
                <w:b/>
              </w:rPr>
              <w:t>Núcleo:</w:t>
            </w:r>
            <w:r>
              <w:t xml:space="preserve"> pensamiento matemático</w:t>
            </w:r>
          </w:p>
          <w:p w14:paraId="5184F421" w14:textId="7D164940" w:rsidR="00F34330" w:rsidRDefault="00F34330" w:rsidP="00E13A1F">
            <w:r>
              <w:t>Actividades:</w:t>
            </w:r>
            <w:r w:rsidR="001B3666">
              <w:t xml:space="preserve"> </w:t>
            </w:r>
            <w:r w:rsidR="00041524">
              <w:t>orientación espacial</w:t>
            </w:r>
            <w:r w:rsidR="000F3082">
              <w:t xml:space="preserve"> y temporal, figuras geométricas y colores</w:t>
            </w:r>
          </w:p>
        </w:tc>
      </w:tr>
    </w:tbl>
    <w:p w14:paraId="79970B02" w14:textId="72D781BB" w:rsidR="00041524" w:rsidRDefault="00041524" w:rsidP="00936407">
      <w:pPr>
        <w:tabs>
          <w:tab w:val="left" w:pos="9257"/>
        </w:tabs>
      </w:pPr>
    </w:p>
    <w:p w14:paraId="50CC71BA" w14:textId="7E2FDBC4" w:rsidR="00041524" w:rsidRDefault="00041524" w:rsidP="00936407">
      <w:pPr>
        <w:tabs>
          <w:tab w:val="left" w:pos="9257"/>
        </w:tabs>
      </w:pPr>
      <w:r>
        <w:t xml:space="preserve">1.- </w:t>
      </w:r>
      <w:r w:rsidR="00575E96">
        <w:t>C</w:t>
      </w:r>
      <w:r w:rsidR="00CA4DAB">
        <w:t>omparar imágenes. Página</w:t>
      </w:r>
      <w:r w:rsidR="000E1021">
        <w:t>s</w:t>
      </w:r>
      <w:r w:rsidR="00CA4DAB">
        <w:t xml:space="preserve"> 20</w:t>
      </w:r>
      <w:r w:rsidR="000E1021">
        <w:t>, 65 y 66</w:t>
      </w:r>
      <w:r w:rsidR="00CA4DAB">
        <w:t xml:space="preserve"> del libro. Observar ambos niños que se encuentran en la imagen y descubrir los errores que tienen al vestirse, nombrarlos y explicar que </w:t>
      </w:r>
      <w:r w:rsidR="00376E34">
        <w:t>está</w:t>
      </w:r>
      <w:r w:rsidR="00CA4DAB">
        <w:t xml:space="preserve"> mal. Colorear al niño que logro vestirse de manera correcta.</w:t>
      </w:r>
    </w:p>
    <w:p w14:paraId="18E86433" w14:textId="005F4F5D" w:rsidR="00640E41" w:rsidRDefault="00FE1A1F" w:rsidP="00575E96">
      <w:pPr>
        <w:tabs>
          <w:tab w:val="left" w:pos="9257"/>
        </w:tabs>
      </w:pPr>
      <w:r>
        <w:t xml:space="preserve">2.- </w:t>
      </w:r>
      <w:r w:rsidR="00CA4DAB">
        <w:t xml:space="preserve">clasificar por criterios. Página 21 del libro. Reconocer el </w:t>
      </w:r>
      <w:r w:rsidR="00376E34">
        <w:t>género</w:t>
      </w:r>
      <w:r w:rsidR="00CA4DAB">
        <w:t xml:space="preserve"> de cada persona de la imagen y colorear según corresponda. </w:t>
      </w:r>
    </w:p>
    <w:p w14:paraId="62735223" w14:textId="6752B8A5" w:rsidR="00CA4DAB" w:rsidRDefault="00CA4DAB" w:rsidP="00575E96">
      <w:pPr>
        <w:tabs>
          <w:tab w:val="left" w:pos="9257"/>
        </w:tabs>
      </w:pPr>
      <w:r>
        <w:t>3.- Orientación espacial. Páginas 33</w:t>
      </w:r>
      <w:r w:rsidR="000E1021">
        <w:t xml:space="preserve">, </w:t>
      </w:r>
      <w:r>
        <w:t>34</w:t>
      </w:r>
      <w:r w:rsidR="000E1021">
        <w:t xml:space="preserve"> y 64</w:t>
      </w:r>
      <w:r>
        <w:t xml:space="preserve">. Describir las imágenes y reconocer las actividades que realizan, colorear y dibujar según las indicaciones de orientación espacial. </w:t>
      </w:r>
    </w:p>
    <w:p w14:paraId="6B829045" w14:textId="5A9C3127" w:rsidR="000E1021" w:rsidRDefault="000E1021" w:rsidP="00575E96">
      <w:pPr>
        <w:tabs>
          <w:tab w:val="left" w:pos="9257"/>
        </w:tabs>
      </w:pPr>
      <w:r>
        <w:t>4.- Número 2. Página 115. Reconocer, rellenar y trabajar con el número 2.</w:t>
      </w:r>
    </w:p>
    <w:p w14:paraId="729469BB" w14:textId="1844C3C4" w:rsidR="0018343A" w:rsidRDefault="0018343A" w:rsidP="0018343A">
      <w:pPr>
        <w:tabs>
          <w:tab w:val="left" w:pos="9257"/>
        </w:tabs>
        <w:jc w:val="center"/>
        <w:rPr>
          <w:noProof/>
        </w:rPr>
      </w:pPr>
    </w:p>
    <w:p w14:paraId="29861095" w14:textId="06EA2B91" w:rsidR="0018343A" w:rsidRDefault="0018343A" w:rsidP="0018343A">
      <w:pPr>
        <w:tabs>
          <w:tab w:val="left" w:pos="9257"/>
        </w:tabs>
        <w:jc w:val="center"/>
        <w:rPr>
          <w:noProof/>
        </w:rPr>
      </w:pPr>
      <w:r>
        <w:rPr>
          <w:noProof/>
        </w:rPr>
        <w:t xml:space="preserve">          </w:t>
      </w:r>
    </w:p>
    <w:p w14:paraId="547C1D05" w14:textId="38723DA1" w:rsidR="00376E34" w:rsidRDefault="00376E34" w:rsidP="00640E41">
      <w:pPr>
        <w:tabs>
          <w:tab w:val="left" w:pos="9257"/>
        </w:tabs>
        <w:rPr>
          <w:noProof/>
        </w:rPr>
      </w:pPr>
    </w:p>
    <w:p w14:paraId="5E051A69" w14:textId="334CED86" w:rsidR="00847245" w:rsidRPr="00847245" w:rsidRDefault="00376E34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Hlk49945683"/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>LISTA DE COTEJO</w:t>
      </w:r>
      <w:r w:rsidR="00847245"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847245"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="00847245" w:rsidRPr="00847245">
        <w:rPr>
          <w:b/>
          <w:bCs/>
          <w:sz w:val="24"/>
          <w:szCs w:val="24"/>
          <w:u w:val="single"/>
        </w:rPr>
        <w:t>N°</w:t>
      </w:r>
      <w:proofErr w:type="spellEnd"/>
      <w:r w:rsidR="00847245" w:rsidRPr="00847245">
        <w:rPr>
          <w:b/>
          <w:bCs/>
          <w:sz w:val="24"/>
          <w:szCs w:val="24"/>
          <w:u w:val="single"/>
        </w:rPr>
        <w:t xml:space="preserve"> 9</w:t>
      </w:r>
    </w:p>
    <w:bookmarkEnd w:id="0"/>
    <w:p w14:paraId="294102E0" w14:textId="77777777" w:rsidR="00847245" w:rsidRPr="00376E34" w:rsidRDefault="00847245" w:rsidP="00847245">
      <w:pPr>
        <w:spacing w:line="240" w:lineRule="auto"/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34615264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C60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07F6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376E34" w14:paraId="2DDF9A6F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A0F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1D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4A28B0EF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6AB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FDD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5FF47A7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DE3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7DE" w14:textId="72D114CF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</w:tbl>
    <w:p w14:paraId="7D6C89A3" w14:textId="77777777" w:rsidR="00376E34" w:rsidRDefault="00376E34" w:rsidP="00376E34">
      <w:pPr>
        <w:jc w:val="center"/>
        <w:rPr>
          <w:rFonts w:cstheme="minorHAnsi"/>
          <w:sz w:val="24"/>
          <w:szCs w:val="24"/>
          <w:lang w:val="es-ES"/>
        </w:rPr>
      </w:pPr>
    </w:p>
    <w:p w14:paraId="47E9265B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Marcar con una X en la casilla correspondiente a lo observado en su hijo/a </w:t>
      </w:r>
    </w:p>
    <w:p w14:paraId="56713983" w14:textId="77777777" w:rsidR="00376E34" w:rsidRDefault="00376E34" w:rsidP="00376E34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48E691A4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493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bookmarkStart w:id="1" w:name="_Hlk4987238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BD0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48DE32D3" w14:textId="700BD17A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B16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0F50B30E" w14:textId="28A08194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0DE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373AABC0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14DF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Representa verbal y corporalmente emociones y sentimientos.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61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DF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8A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BE0A7BE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A6FC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Reconoce emociones en otras personas o personajes de cuentos.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14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0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CA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860A0E8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F746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Logra agarrar el lápiz para realizar trazos simples en las actividades.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B5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1A5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3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E40CBA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8D1D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Reconoce las principales partes de su cuerpo como, brazos, piernas, cabeza, pies, manos, partes de la cara etc.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1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1B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59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FD8F2B7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CEE4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a miembros de su familia, con nombres y parentescos.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44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33C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E4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FD765A7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043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A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2A8FD8E6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5C7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B6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9B8787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F2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6A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44F16B9B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7CB9EA01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03531A42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6230D0D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9B8729C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4118EB5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509C8CE5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0D6108C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4F459F27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CF78245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10060F9B" w14:textId="77777777" w:rsidR="00847245" w:rsidRPr="00847245" w:rsidRDefault="00847245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p w14:paraId="12D033E9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3FA6B370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2E8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bookmarkStart w:id="2" w:name="_Hlk49872398"/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17A4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COMUNICACIÓN INTEGRAL</w:t>
            </w:r>
          </w:p>
        </w:tc>
      </w:tr>
      <w:tr w:rsidR="00376E34" w14:paraId="79BC04FD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A6C0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67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C6DF96A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4BA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018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B1AEE3D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122D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ACD" w14:textId="6D580DAE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  <w:bookmarkEnd w:id="2"/>
    </w:tbl>
    <w:p w14:paraId="7332660F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6F824DB9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327F799C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B135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bookmarkStart w:id="3" w:name="_Hlk4987240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7918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375739F6" w14:textId="465A5892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B505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28576803" w14:textId="521750D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062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456D4514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547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Comprende los textos escuchados</w:t>
            </w:r>
          </w:p>
          <w:p w14:paraId="622DDC4D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B5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0C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50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C1AE609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E7EF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Sigue correctamente las instrucciones dadas en las actividades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33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C3E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03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6E2D247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EFB7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el significado de imágenes que envían mensajes correctos y erróneos.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07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FB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92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D5BF4D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B31B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Reconoce la vocal e en sonido inicial de palabras.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6F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F0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A3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1FFAE9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19D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logra reconocer adivinanzas </w:t>
            </w:r>
          </w:p>
          <w:p w14:paraId="678F7CBE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6C5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CB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485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602FAA64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AD5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vocal </w:t>
            </w: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visualmente </w:t>
            </w:r>
          </w:p>
          <w:p w14:paraId="1FDE72C2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D1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30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EE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6722D435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32F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vocal </w:t>
            </w: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auditivamente</w:t>
            </w:r>
          </w:p>
          <w:p w14:paraId="23890849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39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A3E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20C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B0B273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EAE4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Se expresa utilizando más de dos palabras para referirse a alguna situación u objeto.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ej</w:t>
            </w:r>
            <w:proofErr w:type="spellEnd"/>
            <w:r>
              <w:rPr>
                <w:rFonts w:cstheme="minorHAnsi"/>
                <w:sz w:val="24"/>
                <w:szCs w:val="24"/>
              </w:rPr>
              <w:t>: la pelota es amarilla, mamá juguemos con este auto, etc.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D6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42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24C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CD02CD9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44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AE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69676AF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99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7A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8643FF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B27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CC5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3"/>
    </w:tbl>
    <w:p w14:paraId="78F72E90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DC234DC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5E72C126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7368B7DA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1362195D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573BF4E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45866C2D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53917324" w14:textId="77777777" w:rsidR="00847245" w:rsidRPr="00847245" w:rsidRDefault="00847245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p w14:paraId="4253C3BF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64A6B97A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7B8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05D0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INTERACCION Y COMPRENSION DEL ENTORNO</w:t>
            </w:r>
          </w:p>
        </w:tc>
      </w:tr>
      <w:tr w:rsidR="00376E34" w14:paraId="36C3F56B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7102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4F3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73D73CE2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ED3B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E5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3F3C7D7C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A7E9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4839" w14:textId="6611D0D5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</w:tbl>
    <w:p w14:paraId="0EA6E287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0A26194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7970DB2E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47D3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0E6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1A7E5A6C" w14:textId="1DCEF843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B66E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7C5FA2DE" w14:textId="0FBE65F1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358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412B1733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96C" w14:textId="77777777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animales de la selva</w:t>
            </w:r>
          </w:p>
          <w:p w14:paraId="73FA3BD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8D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C9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90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164E508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EF4" w14:textId="77777777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animales de la granja</w:t>
            </w:r>
          </w:p>
          <w:p w14:paraId="1E812EC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E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E4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62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229050B6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CF4" w14:textId="77777777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el numero 1</w:t>
            </w:r>
          </w:p>
          <w:p w14:paraId="379C1FCE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2A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17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89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8ABE54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925" w14:textId="77777777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el numero 2</w:t>
            </w:r>
          </w:p>
          <w:p w14:paraId="45EC9EA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1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A5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9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0CB6C25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F72A" w14:textId="77777777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la posición de objetos arriba y abajo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D157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A3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90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4663F3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66B" w14:textId="77777777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la comparación grande y chico</w:t>
            </w:r>
          </w:p>
          <w:p w14:paraId="3C974B95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C4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49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5F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F06ABC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71E1" w14:textId="77777777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la posición delante y atrás </w:t>
            </w:r>
          </w:p>
          <w:p w14:paraId="46E1AE7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A05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3E7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F7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15D0F5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DC2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572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665D70C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8C8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19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D935BA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A96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C5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931391E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11B32A26" w14:textId="77777777" w:rsidR="00376E34" w:rsidRPr="005A3779" w:rsidRDefault="00376E34" w:rsidP="00640E41">
      <w:pPr>
        <w:tabs>
          <w:tab w:val="left" w:pos="9257"/>
        </w:tabs>
        <w:rPr>
          <w:noProof/>
        </w:rPr>
      </w:pPr>
    </w:p>
    <w:sectPr w:rsidR="00376E34" w:rsidRPr="005A3779" w:rsidSect="00295F58">
      <w:headerReference w:type="default" r:id="rId7"/>
      <w:pgSz w:w="12240" w:h="15840" w:code="1"/>
      <w:pgMar w:top="1417" w:right="104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3F8B7" w14:textId="77777777" w:rsidR="000F34D1" w:rsidRDefault="000F34D1" w:rsidP="00270CDA">
      <w:pPr>
        <w:spacing w:after="0" w:line="240" w:lineRule="auto"/>
      </w:pPr>
      <w:r>
        <w:separator/>
      </w:r>
    </w:p>
  </w:endnote>
  <w:endnote w:type="continuationSeparator" w:id="0">
    <w:p w14:paraId="34D82665" w14:textId="77777777" w:rsidR="000F34D1" w:rsidRDefault="000F34D1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A4BCF" w14:textId="77777777" w:rsidR="000F34D1" w:rsidRDefault="000F34D1" w:rsidP="00270CDA">
      <w:pPr>
        <w:spacing w:after="0" w:line="240" w:lineRule="auto"/>
      </w:pPr>
      <w:r>
        <w:separator/>
      </w:r>
    </w:p>
  </w:footnote>
  <w:footnote w:type="continuationSeparator" w:id="0">
    <w:p w14:paraId="79D76A2B" w14:textId="77777777" w:rsidR="000F34D1" w:rsidRDefault="000F34D1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5F18" w14:textId="48F0B7A4" w:rsidR="00EF081E" w:rsidRDefault="00376E34">
    <w:pPr>
      <w:pStyle w:val="Encabezado"/>
    </w:pPr>
    <w:r w:rsidRPr="00EF081E">
      <w:rPr>
        <w:noProof/>
      </w:rPr>
      <w:drawing>
        <wp:anchor distT="0" distB="0" distL="114300" distR="114300" simplePos="0" relativeHeight="251660288" behindDoc="0" locked="0" layoutInCell="1" allowOverlap="1" wp14:anchorId="5503818E" wp14:editId="55C1F4C8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652780" cy="7112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81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1CD0DC18" w:rsidR="00EF081E" w:rsidRDefault="00EF081E" w:rsidP="00EF081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1CD0DC18" w:rsidR="00EF081E" w:rsidRDefault="00EF081E" w:rsidP="00EF08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F081E">
      <w:t>Colegio Ignacio Carrera Pinto</w:t>
    </w:r>
  </w:p>
  <w:p w14:paraId="5267FD0D" w14:textId="77777777" w:rsidR="00A1337D" w:rsidRDefault="00EF081E" w:rsidP="00A1337D">
    <w:pPr>
      <w:pStyle w:val="Encabezado"/>
      <w:tabs>
        <w:tab w:val="clear" w:pos="4419"/>
        <w:tab w:val="clear" w:pos="8838"/>
        <w:tab w:val="left" w:pos="5985"/>
      </w:tabs>
    </w:pPr>
    <w:r>
      <w:t>Olmué</w:t>
    </w:r>
    <w:r w:rsidR="00A1337D">
      <w:tab/>
    </w:r>
    <w:r w:rsidR="00A1337D">
      <w:t>natalia.moya@cicpolmue.cl</w:t>
    </w:r>
  </w:p>
  <w:p w14:paraId="0144B270" w14:textId="2755C102" w:rsidR="00270CDA" w:rsidRDefault="00EF081E">
    <w:pPr>
      <w:pStyle w:val="Encabezado"/>
    </w:pPr>
    <w:r>
      <w:t>Esc. de lenguaje – Profesora Natalia Moya</w:t>
    </w:r>
    <w:r w:rsidR="00376E34">
      <w:t xml:space="preserve">                                                NIVEL MEDIO MAYOR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B3A1C"/>
    <w:multiLevelType w:val="hybridMultilevel"/>
    <w:tmpl w:val="3B80FA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51D"/>
    <w:multiLevelType w:val="hybridMultilevel"/>
    <w:tmpl w:val="FA38F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003EB1"/>
    <w:rsid w:val="000314A4"/>
    <w:rsid w:val="000329B8"/>
    <w:rsid w:val="00037D4D"/>
    <w:rsid w:val="00041524"/>
    <w:rsid w:val="00063E3A"/>
    <w:rsid w:val="000E1021"/>
    <w:rsid w:val="000F3082"/>
    <w:rsid w:val="000F34D1"/>
    <w:rsid w:val="00154DE0"/>
    <w:rsid w:val="0018343A"/>
    <w:rsid w:val="001B3666"/>
    <w:rsid w:val="001B5C87"/>
    <w:rsid w:val="001C701C"/>
    <w:rsid w:val="001D0C5C"/>
    <w:rsid w:val="001F6359"/>
    <w:rsid w:val="00245C90"/>
    <w:rsid w:val="00270CDA"/>
    <w:rsid w:val="00295F58"/>
    <w:rsid w:val="00310448"/>
    <w:rsid w:val="00347F71"/>
    <w:rsid w:val="00376E34"/>
    <w:rsid w:val="003B6608"/>
    <w:rsid w:val="003F538C"/>
    <w:rsid w:val="00423BC3"/>
    <w:rsid w:val="00441AEA"/>
    <w:rsid w:val="004E765B"/>
    <w:rsid w:val="00554D9B"/>
    <w:rsid w:val="00555785"/>
    <w:rsid w:val="00575E96"/>
    <w:rsid w:val="0058624A"/>
    <w:rsid w:val="005A1CEB"/>
    <w:rsid w:val="005A2352"/>
    <w:rsid w:val="005A3779"/>
    <w:rsid w:val="005C5712"/>
    <w:rsid w:val="00640E41"/>
    <w:rsid w:val="006E09F4"/>
    <w:rsid w:val="006E1726"/>
    <w:rsid w:val="0070062C"/>
    <w:rsid w:val="00811417"/>
    <w:rsid w:val="008126B0"/>
    <w:rsid w:val="00847245"/>
    <w:rsid w:val="008674BA"/>
    <w:rsid w:val="00906E2D"/>
    <w:rsid w:val="009321B6"/>
    <w:rsid w:val="00936407"/>
    <w:rsid w:val="009D612D"/>
    <w:rsid w:val="009E38D7"/>
    <w:rsid w:val="009E45A5"/>
    <w:rsid w:val="009E594E"/>
    <w:rsid w:val="009E5E41"/>
    <w:rsid w:val="00A1337D"/>
    <w:rsid w:val="00A222E5"/>
    <w:rsid w:val="00A330C0"/>
    <w:rsid w:val="00A65756"/>
    <w:rsid w:val="00AB3D20"/>
    <w:rsid w:val="00B02470"/>
    <w:rsid w:val="00B34A5C"/>
    <w:rsid w:val="00B3780E"/>
    <w:rsid w:val="00CA185E"/>
    <w:rsid w:val="00CA4DAB"/>
    <w:rsid w:val="00D22142"/>
    <w:rsid w:val="00DD6DBB"/>
    <w:rsid w:val="00E206A0"/>
    <w:rsid w:val="00E25274"/>
    <w:rsid w:val="00EA5959"/>
    <w:rsid w:val="00EF081E"/>
    <w:rsid w:val="00F03381"/>
    <w:rsid w:val="00F34330"/>
    <w:rsid w:val="00F67320"/>
    <w:rsid w:val="00FB2310"/>
    <w:rsid w:val="00FD7072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59"/>
    <w:rsid w:val="003F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Mabel Céspedes (Docente Pie )</cp:lastModifiedBy>
  <cp:revision>4</cp:revision>
  <dcterms:created xsi:type="dcterms:W3CDTF">2020-09-02T00:49:00Z</dcterms:created>
  <dcterms:modified xsi:type="dcterms:W3CDTF">2020-09-02T20:32:00Z</dcterms:modified>
</cp:coreProperties>
</file>